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DF8B" w14:textId="046AA2F4" w:rsidR="00843D5A" w:rsidRDefault="00843D5A" w:rsidP="00843D5A">
      <w:pPr>
        <w:widowControl/>
        <w:spacing w:line="600" w:lineRule="exact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 w:rsidRPr="004551C3">
        <w:rPr>
          <w:rFonts w:ascii="方正黑体_GBK" w:eastAsia="方正黑体_GBK" w:hAnsi="宋体" w:cs="宋体" w:hint="eastAsia"/>
          <w:kern w:val="0"/>
          <w:sz w:val="32"/>
          <w:szCs w:val="32"/>
        </w:rPr>
        <w:t>附件1</w:t>
      </w:r>
    </w:p>
    <w:p w14:paraId="09FA1AAC" w14:textId="77777777" w:rsidR="004551C3" w:rsidRPr="004551C3" w:rsidRDefault="004551C3" w:rsidP="00843D5A">
      <w:pPr>
        <w:widowControl/>
        <w:spacing w:line="600" w:lineRule="exact"/>
        <w:jc w:val="left"/>
        <w:rPr>
          <w:rFonts w:ascii="方正黑体_GBK" w:eastAsia="方正黑体_GBK" w:hAnsi="宋体" w:cs="宋体" w:hint="eastAsia"/>
          <w:kern w:val="0"/>
          <w:sz w:val="32"/>
          <w:szCs w:val="32"/>
        </w:rPr>
      </w:pPr>
    </w:p>
    <w:p w14:paraId="6B8EB1E7" w14:textId="38A2F692" w:rsidR="00CC16EE" w:rsidRPr="00CC16EE" w:rsidRDefault="00CC16EE" w:rsidP="00A7615F">
      <w:pPr>
        <w:widowControl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C16EE">
        <w:rPr>
          <w:rFonts w:ascii="方正小标宋_GBK" w:eastAsia="方正小标宋_GBK" w:hAnsi="宋体" w:cs="宋体" w:hint="eastAsia"/>
          <w:kern w:val="0"/>
          <w:sz w:val="44"/>
          <w:szCs w:val="44"/>
        </w:rPr>
        <w:t>向世界讲述巴蜀之美：第四届“用英语讲中国</w:t>
      </w:r>
    </w:p>
    <w:p w14:paraId="5C4BD158" w14:textId="5EDA0FA9" w:rsidR="00CC16EE" w:rsidRPr="00CC16EE" w:rsidRDefault="00CC16EE" w:rsidP="00A7615F">
      <w:pPr>
        <w:widowControl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C16EE">
        <w:rPr>
          <w:rFonts w:ascii="方正小标宋_GBK" w:eastAsia="方正小标宋_GBK" w:hAnsi="宋体" w:cs="宋体" w:hint="eastAsia"/>
          <w:kern w:val="0"/>
          <w:sz w:val="44"/>
          <w:szCs w:val="44"/>
        </w:rPr>
        <w:t>故事”川渝地区活动（大学组）实施方案</w:t>
      </w:r>
    </w:p>
    <w:p w14:paraId="273D5770" w14:textId="77777777" w:rsidR="00CC16EE" w:rsidRPr="004551C3" w:rsidRDefault="00CC16EE" w:rsidP="00A7615F">
      <w:pPr>
        <w:widowControl/>
        <w:spacing w:line="560" w:lineRule="exact"/>
        <w:jc w:val="center"/>
        <w:rPr>
          <w:rFonts w:ascii="方正黑体_GBK" w:eastAsia="方正黑体_GBK" w:hAnsi="宋体" w:cs="宋体"/>
          <w:kern w:val="0"/>
          <w:sz w:val="32"/>
          <w:szCs w:val="32"/>
        </w:rPr>
      </w:pPr>
    </w:p>
    <w:p w14:paraId="63AB027F" w14:textId="67A7B0FA" w:rsidR="00CC16EE" w:rsidRPr="00CC16EE" w:rsidRDefault="00CC16EE" w:rsidP="00843D5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16EE">
        <w:rPr>
          <w:rFonts w:ascii="方正黑体_GBK" w:eastAsia="方正黑体_GBK" w:hAnsi="宋体" w:cs="宋体" w:hint="eastAsia"/>
          <w:kern w:val="0"/>
          <w:sz w:val="32"/>
          <w:szCs w:val="32"/>
        </w:rPr>
        <w:t xml:space="preserve">一、活动背景 </w:t>
      </w:r>
    </w:p>
    <w:p w14:paraId="7B985441" w14:textId="351527FC" w:rsidR="00CC16EE" w:rsidRPr="00CC16EE" w:rsidRDefault="00CC16EE" w:rsidP="00843D5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16EE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习近平总书记在党的二十大报告中提出，讲好中国故事、传播好中国声音，展现可信、可爱、可敬的中国形象。全国宣传思想文化工作强调，要着力加强国际传播能力建设、促进文明交流互鉴。 </w:t>
      </w:r>
    </w:p>
    <w:p w14:paraId="0C2C413B" w14:textId="403E394A" w:rsidR="00CC16EE" w:rsidRPr="00CC16EE" w:rsidRDefault="00CC16EE" w:rsidP="00843D5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16EE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当前，川渝两地正在纵深推进成渝地区双城经济圈建设。重庆是西部大开发的重要战略支点，是“一带一路”和长江经济带的联结点，推进重庆国际传播能力建设，提升国际传播号召力、感召力与影响力，有助于向世界讲述新时代新征程建设现代化新重庆的生动故事。 </w:t>
      </w:r>
    </w:p>
    <w:p w14:paraId="4EF9667D" w14:textId="4AF1D2ED" w:rsidR="00CC16EE" w:rsidRPr="00CC16EE" w:rsidRDefault="00CC16EE" w:rsidP="00843D5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16EE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近日，第四届“用英语讲中国故事”活动正式启动，这项活动是由国家多个部门单位联合开展的以中华文化传播为主题、面向海内外青少年开展的国际人文交流大型活动。本次川渝地区活动（大学组）的主题为“向世界讲述巴蜀之美”，旨在通过川渝大学生向世界讲述川渝的高校之美、自然之美、人文之美、时代之美，推动形成川渝国际传播的新亮点、新成果和新作为。 </w:t>
      </w:r>
    </w:p>
    <w:p w14:paraId="50DDA9EB" w14:textId="77777777" w:rsidR="00CC16EE" w:rsidRPr="00CC16EE" w:rsidRDefault="00CC16EE" w:rsidP="00843D5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16EE">
        <w:rPr>
          <w:rFonts w:ascii="方正黑体_GBK" w:eastAsia="方正黑体_GBK" w:hAnsi="宋体" w:cs="宋体" w:hint="eastAsia"/>
          <w:kern w:val="0"/>
          <w:sz w:val="32"/>
          <w:szCs w:val="32"/>
        </w:rPr>
        <w:t xml:space="preserve">二、组织机构 </w:t>
      </w:r>
    </w:p>
    <w:p w14:paraId="6C7A6FA1" w14:textId="77777777" w:rsidR="00843D5A" w:rsidRPr="004551C3" w:rsidRDefault="00CC16EE" w:rsidP="00843D5A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4551C3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全国指导单位：中国教育报刊社、中外语言交流合作中心、</w:t>
      </w:r>
      <w:r w:rsidR="00843D5A" w:rsidRPr="004551C3">
        <w:rPr>
          <w:rFonts w:ascii="方正仿宋_GBK" w:eastAsia="方正仿宋_GBK" w:hAnsi="宋体" w:cs="宋体" w:hint="eastAsia"/>
          <w:kern w:val="0"/>
          <w:sz w:val="32"/>
          <w:szCs w:val="32"/>
        </w:rPr>
        <w:t>中国教育国际交流协会</w:t>
      </w:r>
    </w:p>
    <w:p w14:paraId="3CC59E2F" w14:textId="61AC8039" w:rsidR="00843D5A" w:rsidRPr="004551C3" w:rsidRDefault="00843D5A" w:rsidP="00843D5A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全国主办单位：中国国家创新与发展战略研究会、中国教育电视台、新航道国际教育集团</w:t>
      </w:r>
    </w:p>
    <w:p w14:paraId="14C3BEFC" w14:textId="77777777" w:rsidR="00843D5A" w:rsidRPr="004551C3" w:rsidRDefault="00843D5A" w:rsidP="00843D5A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重庆主办单位：重庆市教育新闻研究会、重庆市教育发展战略研究会、华龙网集团、新航道重庆学校</w:t>
      </w:r>
    </w:p>
    <w:p w14:paraId="1B71EB85" w14:textId="77777777" w:rsidR="00843D5A" w:rsidRPr="004551C3" w:rsidRDefault="00843D5A" w:rsidP="00843D5A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重庆承办单位：重庆大学、西南大学、西南政法大学、重庆医科大学、重庆师范大学、重庆邮电大学、重庆交通大学、重庆工商大学、四川外国语大学、四川美术学院、重庆理工大学、重庆三峡学院、重庆文理学院、长江师范学院、重庆科技大学、重庆第二师范学院</w:t>
      </w:r>
    </w:p>
    <w:p w14:paraId="49F78C6D" w14:textId="77777777" w:rsidR="00843D5A" w:rsidRPr="004551C3" w:rsidRDefault="00843D5A" w:rsidP="00843D5A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 w:rsidRPr="00843D5A">
        <w:rPr>
          <w:rFonts w:ascii="方正黑体_GBK" w:eastAsia="方正黑体_GBK" w:hAnsi="宋体" w:cs="宋体" w:hint="eastAsia"/>
          <w:kern w:val="0"/>
          <w:sz w:val="32"/>
          <w:szCs w:val="32"/>
        </w:rPr>
        <w:t xml:space="preserve">三、参与对象 </w:t>
      </w:r>
    </w:p>
    <w:p w14:paraId="0A622BF3" w14:textId="77777777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在渝 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 xml:space="preserve">16 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所协办单位本科院校的在校大学生（含本科生、硕士研究生、博士研究生）。（注：海外留学生不参与本次活动，由中外语言交流合作中心另行开设参加通道）</w:t>
      </w:r>
    </w:p>
    <w:p w14:paraId="51956CC5" w14:textId="77777777" w:rsidR="00843D5A" w:rsidRPr="004551C3" w:rsidRDefault="00843D5A" w:rsidP="00843D5A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 w:rsidRPr="00843D5A">
        <w:rPr>
          <w:rFonts w:ascii="方正黑体_GBK" w:eastAsia="方正黑体_GBK" w:hAnsi="宋体" w:cs="宋体" w:hint="eastAsia"/>
          <w:kern w:val="0"/>
          <w:sz w:val="32"/>
          <w:szCs w:val="32"/>
        </w:rPr>
        <w:t>四、评委推荐</w:t>
      </w:r>
    </w:p>
    <w:p w14:paraId="0DC3E295" w14:textId="3FDB93A0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b/>
          <w:bCs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每所高校推荐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名评委，采取“传播专家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+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英语专家”双评委制，组成“向世界讲述巴蜀之美：第四届‘用英语讲中国故事’川渝地区活动（大学组）”评审委员会。每所高校建议由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名党委宣传部部长、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名外国学院院长或国际交流处处长担任。</w:t>
      </w:r>
      <w:r w:rsidRPr="00843D5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由各高校党委宣传部填写评委推荐表，再提交到指定邮箱。</w:t>
      </w:r>
    </w:p>
    <w:p w14:paraId="155483BE" w14:textId="77777777" w:rsidR="00843D5A" w:rsidRPr="004551C3" w:rsidRDefault="00843D5A" w:rsidP="00843D5A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 w:rsidRPr="00843D5A">
        <w:rPr>
          <w:rFonts w:ascii="方正黑体_GBK" w:eastAsia="方正黑体_GBK" w:hAnsi="宋体" w:cs="宋体" w:hint="eastAsia"/>
          <w:kern w:val="0"/>
          <w:sz w:val="32"/>
          <w:szCs w:val="32"/>
        </w:rPr>
        <w:t>五、活动安排</w:t>
      </w:r>
    </w:p>
    <w:p w14:paraId="7E7140FF" w14:textId="77777777" w:rsidR="00843D5A" w:rsidRPr="004551C3" w:rsidRDefault="00843D5A" w:rsidP="00843D5A">
      <w:pPr>
        <w:widowControl/>
        <w:spacing w:line="560" w:lineRule="exact"/>
        <w:ind w:firstLineChars="200" w:firstLine="640"/>
        <w:jc w:val="left"/>
        <w:rPr>
          <w:rFonts w:ascii="方正楷体_GBK" w:eastAsia="方正楷体_GBK" w:hAnsi="FZKai-Z03S" w:cs="宋体" w:hint="eastAsia"/>
          <w:kern w:val="0"/>
          <w:sz w:val="32"/>
          <w:szCs w:val="32"/>
        </w:rPr>
      </w:pPr>
      <w:r w:rsidRPr="004551C3">
        <w:rPr>
          <w:rFonts w:ascii="方正楷体_GBK" w:eastAsia="方正楷体_GBK" w:hAnsi="FZKai-Z03S" w:cs="宋体" w:hint="eastAsia"/>
          <w:kern w:val="0"/>
          <w:sz w:val="32"/>
          <w:szCs w:val="32"/>
        </w:rPr>
        <w:lastRenderedPageBreak/>
        <w:t>（一）高校初选阶段</w:t>
      </w:r>
    </w:p>
    <w:p w14:paraId="2D1C251C" w14:textId="112D5176" w:rsidR="00843D5A" w:rsidRPr="004551C3" w:rsidRDefault="00843D5A" w:rsidP="00843D5A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="004551C3">
        <w:rPr>
          <w:rFonts w:ascii="Times New Roman" w:eastAsia="宋体" w:hAnsi="Times New Roman" w:cs="Times New Roman"/>
          <w:kern w:val="0"/>
          <w:sz w:val="32"/>
          <w:szCs w:val="32"/>
        </w:rPr>
        <w:t>.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活动时间：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2024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月中旬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-5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15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日</w:t>
      </w:r>
    </w:p>
    <w:p w14:paraId="79022C58" w14:textId="129AD8DD" w:rsidR="00843D5A" w:rsidRPr="004551C3" w:rsidRDefault="00843D5A" w:rsidP="00843D5A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2.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参与方式：</w:t>
      </w:r>
    </w:p>
    <w:p w14:paraId="64FB7849" w14:textId="681A4183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）每所高校自行组织选拔，各推出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100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名优秀学生参与活动。高校可选择“讲述巴蜀之美”主题或结合学校情况自拟主题，要求参加选手围绕主题撰写文稿并录制朗诵视频。</w:t>
      </w:r>
    </w:p>
    <w:p w14:paraId="6342D5DA" w14:textId="6A523141" w:rsidR="00843D5A" w:rsidRPr="004551C3" w:rsidRDefault="00843D5A" w:rsidP="00843D5A">
      <w:pPr>
        <w:widowControl/>
        <w:spacing w:line="560" w:lineRule="exact"/>
        <w:ind w:firstLineChars="200" w:firstLine="643"/>
        <w:jc w:val="left"/>
        <w:rPr>
          <w:rFonts w:ascii="方正仿宋_GBK" w:eastAsia="方正仿宋_GBK" w:hAnsi="宋体" w:cs="宋体"/>
          <w:b/>
          <w:bCs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2</w:t>
      </w:r>
      <w:r w:rsidRPr="00843D5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）每所高校将校内选拔产生的</w:t>
      </w:r>
      <w:r w:rsidRPr="00843D5A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100</w:t>
      </w:r>
      <w:r w:rsidRPr="00843D5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名优秀选手的信息汇总表发送指定邮箱。</w:t>
      </w:r>
    </w:p>
    <w:p w14:paraId="62B253ED" w14:textId="3C5CBBBA" w:rsidR="00843D5A" w:rsidRPr="004551C3" w:rsidRDefault="00843D5A" w:rsidP="00A7615F">
      <w:pPr>
        <w:widowControl/>
        <w:spacing w:line="560" w:lineRule="exact"/>
        <w:ind w:firstLineChars="200" w:firstLine="643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3</w:t>
      </w:r>
      <w:r w:rsidRPr="00843D5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）每所高校把入选的</w:t>
      </w:r>
      <w:r w:rsidRPr="00843D5A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100</w:t>
      </w:r>
      <w:r w:rsidRPr="00843D5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件朗诵视频作品压缩打包发送至指定邮箱，每个视频以“选手姓名</w:t>
      </w:r>
      <w:r w:rsidRPr="00843D5A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+</w:t>
      </w:r>
      <w:r w:rsidRPr="00843D5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联系电话</w:t>
      </w:r>
      <w:r w:rsidRPr="00843D5A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+</w:t>
      </w:r>
      <w:r w:rsidRPr="00843D5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所在年级”命名。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视频文件格式支持 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mp4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flv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mkv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 xml:space="preserve">rmvb 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等视频格式文件，最大不超过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200MB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，时长不超过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1.5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分钟；选手可自行准备背景</w:t>
      </w:r>
      <w:r w:rsidR="00A7615F" w:rsidRPr="004551C3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PPT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、服装道具等来辅助模拟现场录制视频；手机拍摄请优先采用横屏，展示上半身及完整肢体语言，高质量画面有机会入选官方媒体展示。请勿在作品中添加广告内容、雷同内容或抄袭作品等涉嫌作弊等不规范内容。</w:t>
      </w:r>
    </w:p>
    <w:p w14:paraId="6EB4DB0A" w14:textId="4C9A99CC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）专家评审会组织线上评审，本阶段入围率为重庆地区实际参与人数的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60%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，入围线上复选以组委会通知为准。</w:t>
      </w:r>
    </w:p>
    <w:p w14:paraId="456B7D7D" w14:textId="77777777" w:rsidR="00843D5A" w:rsidRPr="004551C3" w:rsidRDefault="00843D5A" w:rsidP="00843D5A">
      <w:pPr>
        <w:widowControl/>
        <w:spacing w:line="560" w:lineRule="exact"/>
        <w:ind w:firstLineChars="200" w:firstLine="640"/>
        <w:jc w:val="left"/>
        <w:rPr>
          <w:rFonts w:ascii="方正楷体_GBK" w:eastAsia="方正楷体_GBK" w:hAnsi="FZKai-Z03S" w:cs="宋体"/>
          <w:kern w:val="0"/>
          <w:sz w:val="32"/>
          <w:szCs w:val="32"/>
        </w:rPr>
      </w:pPr>
      <w:r w:rsidRPr="00843D5A">
        <w:rPr>
          <w:rFonts w:ascii="方正楷体_GBK" w:eastAsia="方正楷体_GBK" w:hAnsi="FZKai-Z03S" w:cs="宋体"/>
          <w:kern w:val="0"/>
          <w:sz w:val="32"/>
          <w:szCs w:val="32"/>
        </w:rPr>
        <w:t xml:space="preserve">（二）线上复选阶段 </w:t>
      </w:r>
    </w:p>
    <w:p w14:paraId="039000AE" w14:textId="32E3DA86" w:rsidR="00843D5A" w:rsidRPr="004551C3" w:rsidRDefault="00843D5A" w:rsidP="00843D5A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 xml:space="preserve">1. 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活动时间：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2024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月中旬</w:t>
      </w:r>
      <w:r w:rsidR="00A7615F" w:rsidRPr="004551C3">
        <w:rPr>
          <w:rFonts w:ascii="Times New Roman" w:eastAsia="宋体" w:hAnsi="Times New Roman" w:cs="Times New Roman"/>
          <w:kern w:val="0"/>
          <w:sz w:val="32"/>
          <w:szCs w:val="32"/>
        </w:rPr>
        <w:t>-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6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15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日</w:t>
      </w:r>
    </w:p>
    <w:p w14:paraId="4D93D212" w14:textId="77777777" w:rsidR="004551C3" w:rsidRDefault="00843D5A" w:rsidP="004551C3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 xml:space="preserve">2. 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参与方式：</w:t>
      </w:r>
    </w:p>
    <w:p w14:paraId="777DBA97" w14:textId="77777777" w:rsidR="004551C3" w:rsidRDefault="00843D5A" w:rsidP="004551C3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）组委会选择有关高校作为评审场地，专家评审委员会</w:t>
      </w:r>
    </w:p>
    <w:p w14:paraId="4F26AE63" w14:textId="3AEED568" w:rsidR="00843D5A" w:rsidRPr="004551C3" w:rsidRDefault="00843D5A" w:rsidP="004551C3">
      <w:pPr>
        <w:widowControl/>
        <w:spacing w:line="56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通过直播连线进行复选。</w:t>
      </w:r>
    </w:p>
    <w:p w14:paraId="15E0A352" w14:textId="77777777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）本阶段选手将进行“初选文段朗诵”和“线上问答”两个环节展示，采取直播连线的方式进行。</w:t>
      </w:r>
    </w:p>
    <w:p w14:paraId="50BE2461" w14:textId="620B0F08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）本阶段入围率为重庆地区实际参与人数的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40%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，入围线上复选以组委会通知为准。</w:t>
      </w:r>
    </w:p>
    <w:p w14:paraId="24B90475" w14:textId="77777777" w:rsidR="00843D5A" w:rsidRPr="004551C3" w:rsidRDefault="00843D5A" w:rsidP="00843D5A">
      <w:pPr>
        <w:widowControl/>
        <w:spacing w:line="560" w:lineRule="exact"/>
        <w:ind w:firstLineChars="200" w:firstLine="640"/>
        <w:jc w:val="left"/>
        <w:rPr>
          <w:rFonts w:ascii="方正楷体_GBK" w:eastAsia="方正楷体_GBK" w:hAnsi="FZKai-Z03S" w:cs="宋体"/>
          <w:kern w:val="0"/>
          <w:sz w:val="32"/>
          <w:szCs w:val="32"/>
        </w:rPr>
      </w:pPr>
      <w:r w:rsidRPr="00843D5A">
        <w:rPr>
          <w:rFonts w:ascii="方正楷体_GBK" w:eastAsia="方正楷体_GBK" w:hAnsi="FZKai-Z03S" w:cs="宋体"/>
          <w:kern w:val="0"/>
          <w:sz w:val="32"/>
          <w:szCs w:val="32"/>
        </w:rPr>
        <w:t xml:space="preserve">（三）重庆决选阶段 </w:t>
      </w:r>
    </w:p>
    <w:p w14:paraId="3F7A8C80" w14:textId="602E761C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 xml:space="preserve">1. 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活动时间：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 xml:space="preserve">2024 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6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月下旬</w:t>
      </w:r>
    </w:p>
    <w:p w14:paraId="3E343E63" w14:textId="77777777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 xml:space="preserve">2. 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参与方式：</w:t>
      </w:r>
    </w:p>
    <w:p w14:paraId="5F460CD4" w14:textId="77777777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）组委会将选择一所高校举行重庆决选，专家评审委员会对选手进行现场决选。</w:t>
      </w:r>
    </w:p>
    <w:p w14:paraId="05A25C5D" w14:textId="77777777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）本阶段选手将在现场依次进行主题演讲、现场问答、才艺展示。具体时间、地点、演讲主题等以组委会通知为准。</w:t>
      </w:r>
    </w:p>
    <w:p w14:paraId="34B43668" w14:textId="3001B3CA" w:rsidR="00843D5A" w:rsidRPr="004551C3" w:rsidRDefault="00843D5A" w:rsidP="00A7615F">
      <w:pPr>
        <w:widowControl/>
        <w:spacing w:line="560" w:lineRule="exact"/>
        <w:ind w:firstLineChars="200" w:firstLine="643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 xml:space="preserve">3. </w:t>
      </w:r>
      <w:r w:rsidRPr="00843D5A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重庆决选奖项和荣誉：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评出“向世界讲述巴蜀之美：第四届‘用英语讲中国故事’川渝地区活动（大学组）”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强；“最佳故事叙述奖”“最佳英语技能奖”“最佳才艺展示奖”“最佳国际传播奖”“最佳创新展示奖”各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名，共计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50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名；前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100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位入围选手获得组委会授予的“用英语讲中国故事·国际传播大使”称号。 </w:t>
      </w:r>
    </w:p>
    <w:p w14:paraId="276620DC" w14:textId="77777777" w:rsid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）重庆地区（大学组）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强选手将获得组委会颁发的证书、奖杯、国际传播特别奖品、价值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10000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元的雅思课程；免费参加今年暑期举行的“向世界讲述巴蜀之美”重庆青年海外人文之旅夏令营；参演拍摄“讲述巴蜀之美”系列国际传播短视频，面向海外广</w:t>
      </w:r>
    </w:p>
    <w:p w14:paraId="04931C00" w14:textId="2D6C1B75" w:rsidR="00843D5A" w:rsidRPr="004551C3" w:rsidRDefault="00843D5A" w:rsidP="004551C3">
      <w:pPr>
        <w:widowControl/>
        <w:spacing w:line="560" w:lineRule="exact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泛传播，成为重庆国际传播的形象代言人。</w:t>
      </w:r>
    </w:p>
    <w:p w14:paraId="57EA5977" w14:textId="31B710B2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）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个单项奖的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50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名获奖选手将获得组委会颁发的证书、奖杯、国际传播特别奖品、价值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5000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元的雅思课程。</w:t>
      </w:r>
    </w:p>
    <w:p w14:paraId="3F7F7FA3" w14:textId="570843EB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）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100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位“用英语讲中国故事·国际传播大使”获得组委会颁发的证书、奖杯、国际传播特别奖品、价值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3000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元雅思课程；参拍“用英语讲中国故事·国际传播大使”艺术海报，面向海外进行广泛传播。</w:t>
      </w:r>
    </w:p>
    <w:p w14:paraId="7A4F115B" w14:textId="77777777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楷体_GBK" w:eastAsia="方正楷体_GBK" w:hAnsi="FZKai-Z03S" w:cs="宋体" w:hint="eastAsia"/>
          <w:kern w:val="0"/>
          <w:sz w:val="32"/>
          <w:szCs w:val="32"/>
        </w:rPr>
      </w:pPr>
      <w:r w:rsidRPr="00843D5A">
        <w:rPr>
          <w:rFonts w:ascii="方正楷体_GBK" w:eastAsia="方正楷体_GBK" w:hAnsi="FZKai-Z03S" w:cs="宋体" w:hint="eastAsia"/>
          <w:kern w:val="0"/>
          <w:sz w:val="32"/>
          <w:szCs w:val="32"/>
        </w:rPr>
        <w:t>（四）全国展演阶段</w:t>
      </w:r>
    </w:p>
    <w:p w14:paraId="2F873C08" w14:textId="14076B18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1.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活动时间：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2024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7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</w:p>
    <w:p w14:paraId="5EAA2B01" w14:textId="7BA44305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2.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参与方式：重庆地区、成都地区决选阶段综合排名前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名选手将获得赴北京参加全国展演资格。具体活动选拔形式、时间地点以组委会通知为准。</w:t>
      </w:r>
    </w:p>
    <w:p w14:paraId="166D1CE4" w14:textId="67AC05B5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3.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全国展演荣誉奖项：</w:t>
      </w:r>
    </w:p>
    <w:p w14:paraId="1BDB93AE" w14:textId="4D63EA5D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）全国展演选手将被国家有关部门授予“中国故事精彩讲述者”称号。全国排名第一的选手将获得“风采之星”荣誉称号和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10000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元现金奖励；全国排名第二、三的选手将获得“超越之星”荣誉称号和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5000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元现金奖励；全国排名第四、五、六的选手将获得“舞台之星”荣誉称号和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3000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元现金奖励；全国排名第七至第二十五的选手将获得“传播之星”荣誉称号和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1000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元现金奖励。</w:t>
      </w:r>
    </w:p>
    <w:p w14:paraId="38FB4BF2" w14:textId="6B65D033" w:rsidR="00843D5A" w:rsidRPr="004551C3" w:rsidRDefault="00A7615F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）</w:t>
      </w:r>
      <w:r w:rsidRPr="004551C3">
        <w:rPr>
          <w:rFonts w:ascii="方正仿宋_GBK" w:eastAsia="方正仿宋_GBK" w:hAnsi="宋体" w:cs="宋体" w:hint="eastAsia"/>
          <w:kern w:val="0"/>
          <w:sz w:val="32"/>
          <w:szCs w:val="32"/>
        </w:rPr>
        <w:t>中国教育电视台（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CETV1</w:t>
      </w:r>
      <w:r w:rsidRPr="004551C3">
        <w:rPr>
          <w:rFonts w:ascii="方正仿宋_GBK" w:eastAsia="方正仿宋_GBK" w:hAnsi="宋体" w:cs="宋体"/>
          <w:kern w:val="0"/>
          <w:sz w:val="32"/>
          <w:szCs w:val="32"/>
        </w:rPr>
        <w:t>）将对全国展演颁奖典礼录制特别节目《中国故事汇》</w:t>
      </w:r>
      <w:r w:rsidRPr="004551C3">
        <w:rPr>
          <w:rFonts w:ascii="方正仿宋_GBK" w:eastAsia="方正仿宋_GBK" w:hAnsi="宋体" w:cs="宋体" w:hint="eastAsia"/>
          <w:kern w:val="0"/>
          <w:sz w:val="32"/>
          <w:szCs w:val="32"/>
        </w:rPr>
        <w:t>，本期节目将报送教育部，并面向海外广泛播放。</w:t>
      </w:r>
    </w:p>
    <w:p w14:paraId="652A95CD" w14:textId="77777777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楷体_GBK" w:eastAsia="方正楷体_GBK" w:hAnsi="FZKai-Z03S" w:cs="宋体" w:hint="eastAsia"/>
          <w:kern w:val="0"/>
          <w:sz w:val="32"/>
          <w:szCs w:val="32"/>
        </w:rPr>
      </w:pPr>
      <w:r w:rsidRPr="00843D5A">
        <w:rPr>
          <w:rFonts w:ascii="方正楷体_GBK" w:eastAsia="方正楷体_GBK" w:hAnsi="FZKai-Z03S" w:cs="宋体" w:hint="eastAsia"/>
          <w:kern w:val="0"/>
          <w:sz w:val="32"/>
          <w:szCs w:val="32"/>
        </w:rPr>
        <w:lastRenderedPageBreak/>
        <w:t>（五）重庆地区颁奖活动暨国际传播图书发布活动</w:t>
      </w:r>
    </w:p>
    <w:p w14:paraId="107B0858" w14:textId="4DCA1413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4551C3">
        <w:rPr>
          <w:rFonts w:ascii="Times New Roman" w:eastAsia="宋体" w:hAnsi="Times New Roman" w:cs="Times New Roman"/>
          <w:kern w:val="0"/>
          <w:sz w:val="32"/>
          <w:szCs w:val="32"/>
        </w:rPr>
        <w:t>.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活动时间：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2024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9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月 </w:t>
      </w:r>
    </w:p>
    <w:p w14:paraId="118FDE11" w14:textId="4DC6F01D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2.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活动内容：组委会拟在有关高校举行“向世界讲述巴蜀之美：第四届‘用英语讲中国故事’川渝地区活动（大学组）”颁奖展演活动暨国际传播图书发布。邀请教育部、市委宣传部、市教委、有关在渝高校等单位有关领导专家参会，举行国际传播节目展演、为获奖选手颁奖、国际传播图书发布等活动。</w:t>
      </w:r>
    </w:p>
    <w:p w14:paraId="76D54EA4" w14:textId="77777777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黑体_GBK" w:eastAsia="方正黑体_GBK" w:hAnsi="宋体" w:cs="宋体"/>
          <w:kern w:val="0"/>
          <w:sz w:val="32"/>
          <w:szCs w:val="32"/>
        </w:rPr>
      </w:pPr>
      <w:r w:rsidRPr="00843D5A">
        <w:rPr>
          <w:rFonts w:ascii="方正黑体_GBK" w:eastAsia="方正黑体_GBK" w:hAnsi="宋体" w:cs="宋体" w:hint="eastAsia"/>
          <w:kern w:val="0"/>
          <w:sz w:val="32"/>
          <w:szCs w:val="32"/>
        </w:rPr>
        <w:t>六、宣传报道</w:t>
      </w:r>
    </w:p>
    <w:p w14:paraId="3FD294A5" w14:textId="569FF6F6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4551C3">
        <w:rPr>
          <w:rFonts w:ascii="Times New Roman" w:eastAsia="宋体" w:hAnsi="Times New Roman" w:cs="Times New Roman"/>
          <w:kern w:val="0"/>
          <w:sz w:val="32"/>
          <w:szCs w:val="32"/>
        </w:rPr>
        <w:t>.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在市委市政府党网华龙网开设“向世界讲述巴蜀之美：第四届‘用英语讲中国故事’川渝地区活动（大学组）”总专题，全程发布活动各阶段情况、成果和亮点。</w:t>
      </w:r>
    </w:p>
    <w:p w14:paraId="3A75C236" w14:textId="0295CEAA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4551C3">
        <w:rPr>
          <w:rFonts w:ascii="方正仿宋_GBK" w:eastAsia="方正仿宋_GBK" w:hAnsi="宋体" w:cs="宋体" w:hint="eastAsia"/>
          <w:kern w:val="0"/>
          <w:sz w:val="32"/>
          <w:szCs w:val="32"/>
        </w:rPr>
        <w:t>.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为参与高校开设“用英语讲述中国故事：重庆高校展播”专题，以双语报道的形式，并通过海外社交账号进行发布，向全球展现有关高校的办学成果和亮点，提升重庆高校的国际传播影响力。</w:t>
      </w:r>
    </w:p>
    <w:p w14:paraId="45E1D0FF" w14:textId="352A8CE3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4551C3">
        <w:rPr>
          <w:rFonts w:ascii="方正仿宋_GBK" w:eastAsia="方正仿宋_GBK" w:hAnsi="宋体" w:cs="宋体" w:hint="eastAsia"/>
          <w:kern w:val="0"/>
          <w:sz w:val="32"/>
          <w:szCs w:val="32"/>
        </w:rPr>
        <w:t>.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拍摄《重庆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HI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燃》重庆教育国际传播宣传片，以本次活动评审专家和参与选手的视角，用中英双语讲述各高校之美，提升重庆教育特别是高等教育的国际传播力和影响力。</w:t>
      </w:r>
    </w:p>
    <w:p w14:paraId="610A6315" w14:textId="4DBD4A35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4551C3">
        <w:rPr>
          <w:rFonts w:ascii="方正仿宋_GBK" w:eastAsia="方正仿宋_GBK" w:hAnsi="宋体" w:cs="宋体" w:hint="eastAsia"/>
          <w:kern w:val="0"/>
          <w:sz w:val="32"/>
          <w:szCs w:val="32"/>
        </w:rPr>
        <w:t>.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邀请参赛选手拍摄“讲述巴蜀之美”系列国际传播短视频，通过选手精彩表现展示文化自信，面向海外广泛传播，成为重庆国际传播的形象代言人。</w:t>
      </w:r>
    </w:p>
    <w:p w14:paraId="51484252" w14:textId="56B00374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4551C3">
        <w:rPr>
          <w:rFonts w:ascii="方正仿宋_GBK" w:eastAsia="方正仿宋_GBK" w:hAnsi="宋体" w:cs="宋体" w:hint="eastAsia"/>
          <w:kern w:val="0"/>
          <w:sz w:val="32"/>
          <w:szCs w:val="32"/>
        </w:rPr>
        <w:t>.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为</w:t>
      </w: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t>100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位“用英语讲好中国故事·国际传播大使”拍摄艺术海报，面向海外进行广泛传播。</w:t>
      </w:r>
    </w:p>
    <w:p w14:paraId="5E8FC11B" w14:textId="3553CF9D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843D5A">
        <w:rPr>
          <w:rFonts w:ascii="Times New Roman" w:eastAsia="宋体" w:hAnsi="Times New Roman" w:cs="Times New Roman"/>
          <w:kern w:val="0"/>
          <w:sz w:val="32"/>
          <w:szCs w:val="32"/>
        </w:rPr>
        <w:lastRenderedPageBreak/>
        <w:t>6</w:t>
      </w:r>
      <w:r w:rsidRPr="004551C3">
        <w:rPr>
          <w:rFonts w:ascii="方正仿宋_GBK" w:eastAsia="方正仿宋_GBK" w:hAnsi="宋体" w:cs="宋体" w:hint="eastAsia"/>
          <w:kern w:val="0"/>
          <w:sz w:val="32"/>
          <w:szCs w:val="32"/>
        </w:rPr>
        <w:t>.</w:t>
      </w: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中国教育报刊社、中国教育电视台、华龙网等主流媒体将对本次活动的参与高校进行宣传报道。</w:t>
      </w:r>
    </w:p>
    <w:p w14:paraId="6220F0D7" w14:textId="77777777" w:rsidR="00843D5A" w:rsidRPr="004551C3" w:rsidRDefault="00843D5A" w:rsidP="00A7615F">
      <w:pPr>
        <w:widowControl/>
        <w:spacing w:line="560" w:lineRule="exact"/>
        <w:ind w:firstLineChars="200" w:firstLine="640"/>
        <w:rPr>
          <w:rFonts w:ascii="方正黑体_GBK" w:eastAsia="方正黑体_GBK" w:hAnsi="宋体" w:cs="宋体"/>
          <w:kern w:val="0"/>
          <w:sz w:val="32"/>
          <w:szCs w:val="32"/>
        </w:rPr>
      </w:pPr>
      <w:r w:rsidRPr="00843D5A">
        <w:rPr>
          <w:rFonts w:ascii="方正黑体_GBK" w:eastAsia="方正黑体_GBK" w:hAnsi="宋体" w:cs="宋体" w:hint="eastAsia"/>
          <w:kern w:val="0"/>
          <w:sz w:val="32"/>
          <w:szCs w:val="32"/>
        </w:rPr>
        <w:t>七、基地授牌</w:t>
      </w:r>
    </w:p>
    <w:p w14:paraId="767570C2" w14:textId="0634D798" w:rsidR="00843D5A" w:rsidRPr="004551C3" w:rsidRDefault="00843D5A" w:rsidP="00A7615F">
      <w:pPr>
        <w:widowControl/>
        <w:spacing w:line="560" w:lineRule="exact"/>
        <w:ind w:firstLineChars="200" w:firstLine="640"/>
        <w:rPr>
          <w:rFonts w:hint="eastAsia"/>
        </w:rPr>
      </w:pPr>
      <w:r w:rsidRPr="00843D5A">
        <w:rPr>
          <w:rFonts w:ascii="方正仿宋_GBK" w:eastAsia="方正仿宋_GBK" w:hAnsi="宋体" w:cs="宋体" w:hint="eastAsia"/>
          <w:kern w:val="0"/>
          <w:sz w:val="32"/>
          <w:szCs w:val="32"/>
        </w:rPr>
        <w:t>对于本届活动中精心组织、周密筹划，按要求提交作品的高校可获评由中国国家创新与发展战略研究会、中国故事研究院授</w:t>
      </w:r>
      <w:r w:rsidRPr="004551C3">
        <w:rPr>
          <w:rFonts w:ascii="方正仿宋_GBK" w:eastAsia="方正仿宋_GBK" w:hAnsi="宋体" w:cs="宋体" w:hint="eastAsia"/>
          <w:kern w:val="0"/>
          <w:sz w:val="32"/>
          <w:szCs w:val="32"/>
        </w:rPr>
        <w:t>牌的“‘用英语讲中国故事’教育实践基地”荣誉称号。</w:t>
      </w:r>
    </w:p>
    <w:sectPr w:rsidR="00843D5A" w:rsidRPr="004551C3" w:rsidSect="00CC16EE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10CE" w14:textId="77777777" w:rsidR="00340A83" w:rsidRDefault="00340A83" w:rsidP="00CC16EE">
      <w:r>
        <w:separator/>
      </w:r>
    </w:p>
  </w:endnote>
  <w:endnote w:type="continuationSeparator" w:id="0">
    <w:p w14:paraId="4757C0CA" w14:textId="77777777" w:rsidR="00340A83" w:rsidRDefault="00340A83" w:rsidP="00CC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Kai-Z03S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1B45" w14:textId="77777777" w:rsidR="00340A83" w:rsidRDefault="00340A83" w:rsidP="00CC16EE">
      <w:r>
        <w:separator/>
      </w:r>
    </w:p>
  </w:footnote>
  <w:footnote w:type="continuationSeparator" w:id="0">
    <w:p w14:paraId="1CDCB5B4" w14:textId="77777777" w:rsidR="00340A83" w:rsidRDefault="00340A83" w:rsidP="00CC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7A"/>
    <w:rsid w:val="00340A83"/>
    <w:rsid w:val="004551C3"/>
    <w:rsid w:val="006E0532"/>
    <w:rsid w:val="00813359"/>
    <w:rsid w:val="00843D5A"/>
    <w:rsid w:val="00A16B7A"/>
    <w:rsid w:val="00A7615F"/>
    <w:rsid w:val="00C1150D"/>
    <w:rsid w:val="00C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5CD0A"/>
  <w15:chartTrackingRefBased/>
  <w15:docId w15:val="{ED4DEA76-755E-4EAB-B0AC-877E51E1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6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6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CQWU</dc:creator>
  <cp:keywords/>
  <dc:description/>
  <cp:lastModifiedBy>CQWU</cp:lastModifiedBy>
  <cp:revision>2</cp:revision>
  <dcterms:created xsi:type="dcterms:W3CDTF">2024-04-23T03:03:00Z</dcterms:created>
  <dcterms:modified xsi:type="dcterms:W3CDTF">2024-04-23T03:56:00Z</dcterms:modified>
</cp:coreProperties>
</file>