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CEF0" w14:textId="77777777" w:rsidR="00A34692" w:rsidRPr="00757B1E" w:rsidRDefault="00757B1E" w:rsidP="00757B1E">
      <w:pPr>
        <w:autoSpaceDE w:val="0"/>
        <w:spacing w:line="600" w:lineRule="exact"/>
        <w:jc w:val="center"/>
        <w:rPr>
          <w:rFonts w:ascii="黑体" w:eastAsia="黑体" w:hAnsi="黑体"/>
          <w:sz w:val="36"/>
          <w:szCs w:val="36"/>
        </w:rPr>
      </w:pPr>
      <w:r w:rsidRPr="00757B1E">
        <w:rPr>
          <w:rFonts w:ascii="黑体" w:eastAsia="黑体" w:hAnsi="黑体"/>
          <w:sz w:val="36"/>
          <w:szCs w:val="36"/>
        </w:rPr>
        <w:t>关于</w:t>
      </w:r>
      <w:r w:rsidRPr="00757B1E">
        <w:rPr>
          <w:rFonts w:ascii="黑体" w:eastAsia="黑体" w:hAnsi="黑体" w:hint="eastAsia"/>
          <w:sz w:val="36"/>
          <w:szCs w:val="36"/>
        </w:rPr>
        <w:t>征集重庆市第五届教育督导研究论文的通知</w:t>
      </w:r>
    </w:p>
    <w:p w14:paraId="0F9579B3" w14:textId="77777777" w:rsidR="00A34692" w:rsidRDefault="00A34692">
      <w:pPr>
        <w:autoSpaceDE w:val="0"/>
        <w:spacing w:line="600" w:lineRule="exact"/>
        <w:rPr>
          <w:rFonts w:eastAsia="方正仿宋_GBK"/>
          <w:color w:val="000000"/>
          <w:kern w:val="0"/>
          <w:sz w:val="32"/>
          <w:szCs w:val="32"/>
        </w:rPr>
      </w:pPr>
    </w:p>
    <w:p w14:paraId="746A7774" w14:textId="147AE351" w:rsidR="00A34692" w:rsidRDefault="00C015EF">
      <w:pPr>
        <w:autoSpaceDE w:val="0"/>
        <w:spacing w:line="600" w:lineRule="exact"/>
        <w:rPr>
          <w:rFonts w:eastAsia="方正仿宋_GBK"/>
          <w:sz w:val="32"/>
          <w:szCs w:val="32"/>
        </w:rPr>
      </w:pPr>
      <w:r>
        <w:rPr>
          <w:rFonts w:eastAsia="方正仿宋_GBK" w:hint="eastAsia"/>
          <w:sz w:val="32"/>
          <w:szCs w:val="32"/>
        </w:rPr>
        <w:t>各</w:t>
      </w:r>
      <w:r w:rsidR="00956D3F">
        <w:rPr>
          <w:rFonts w:eastAsia="方正仿宋_GBK" w:hint="eastAsia"/>
          <w:sz w:val="32"/>
          <w:szCs w:val="32"/>
        </w:rPr>
        <w:t>二级</w:t>
      </w:r>
      <w:r>
        <w:rPr>
          <w:rFonts w:eastAsia="方正仿宋_GBK" w:hint="eastAsia"/>
          <w:sz w:val="32"/>
          <w:szCs w:val="32"/>
        </w:rPr>
        <w:t>单位：</w:t>
      </w:r>
    </w:p>
    <w:p w14:paraId="33759C85" w14:textId="2D253F9A" w:rsidR="00A34692" w:rsidRDefault="00956D3F" w:rsidP="00956D3F">
      <w:pPr>
        <w:autoSpaceDE w:val="0"/>
        <w:spacing w:line="600" w:lineRule="exact"/>
        <w:jc w:val="left"/>
        <w:rPr>
          <w:rFonts w:eastAsia="方正仿宋_GBK"/>
          <w:sz w:val="32"/>
          <w:szCs w:val="32"/>
        </w:rPr>
      </w:pPr>
      <w:r>
        <w:rPr>
          <w:rFonts w:eastAsia="方正仿宋_GBK" w:hint="eastAsia"/>
          <w:sz w:val="32"/>
          <w:szCs w:val="32"/>
        </w:rPr>
        <w:t xml:space="preserve">    </w:t>
      </w:r>
      <w:r>
        <w:rPr>
          <w:rFonts w:eastAsia="方正仿宋_GBK" w:hint="eastAsia"/>
          <w:sz w:val="32"/>
          <w:szCs w:val="32"/>
        </w:rPr>
        <w:t>依据《</w:t>
      </w:r>
      <w:r w:rsidRPr="00956D3F">
        <w:rPr>
          <w:rFonts w:eastAsia="方正仿宋_GBK" w:hint="eastAsia"/>
          <w:sz w:val="32"/>
          <w:szCs w:val="32"/>
        </w:rPr>
        <w:t>重庆市教育委员会</w:t>
      </w:r>
      <w:r>
        <w:rPr>
          <w:rFonts w:eastAsia="方正仿宋_GBK" w:hint="eastAsia"/>
          <w:sz w:val="32"/>
          <w:szCs w:val="32"/>
        </w:rPr>
        <w:t xml:space="preserve"> </w:t>
      </w:r>
      <w:r w:rsidRPr="00956D3F">
        <w:rPr>
          <w:rFonts w:eastAsia="方正仿宋_GBK" w:hint="eastAsia"/>
          <w:sz w:val="32"/>
          <w:szCs w:val="32"/>
        </w:rPr>
        <w:t>重庆市人民政府教育督导室关于开展第五届教育督导典型案例及研究论文评选活动的通知</w:t>
      </w:r>
      <w:r>
        <w:rPr>
          <w:rFonts w:eastAsia="方正仿宋_GBK" w:hint="eastAsia"/>
          <w:sz w:val="32"/>
          <w:szCs w:val="32"/>
        </w:rPr>
        <w:t>》</w:t>
      </w:r>
      <w:r>
        <w:rPr>
          <w:rFonts w:eastAsia="方正仿宋_GBK" w:hint="eastAsia"/>
          <w:color w:val="000000"/>
          <w:kern w:val="0"/>
          <w:sz w:val="32"/>
          <w:szCs w:val="32"/>
        </w:rPr>
        <w:t>（</w:t>
      </w:r>
      <w:proofErr w:type="gramStart"/>
      <w:r>
        <w:rPr>
          <w:rFonts w:eastAsia="方正仿宋_GBK" w:hint="eastAsia"/>
          <w:color w:val="000000"/>
          <w:kern w:val="0"/>
          <w:sz w:val="32"/>
          <w:szCs w:val="32"/>
        </w:rPr>
        <w:t>渝教督函</w:t>
      </w:r>
      <w:proofErr w:type="gramEnd"/>
      <w:r>
        <w:rPr>
          <w:rFonts w:eastAsia="方正仿宋_GBK" w:hint="eastAsia"/>
          <w:color w:val="000000"/>
          <w:kern w:val="0"/>
          <w:sz w:val="32"/>
          <w:szCs w:val="32"/>
        </w:rPr>
        <w:t>〔</w:t>
      </w:r>
      <w:r>
        <w:rPr>
          <w:rFonts w:eastAsia="方正仿宋_GBK" w:hint="eastAsia"/>
          <w:color w:val="000000"/>
          <w:kern w:val="0"/>
          <w:sz w:val="32"/>
          <w:szCs w:val="32"/>
        </w:rPr>
        <w:t>2023</w:t>
      </w:r>
      <w:r>
        <w:rPr>
          <w:rFonts w:eastAsia="方正仿宋_GBK" w:hint="eastAsia"/>
          <w:color w:val="000000"/>
          <w:kern w:val="0"/>
          <w:sz w:val="32"/>
          <w:szCs w:val="32"/>
        </w:rPr>
        <w:t>〕</w:t>
      </w:r>
      <w:r>
        <w:rPr>
          <w:rFonts w:eastAsia="方正仿宋_GBK" w:hint="eastAsia"/>
          <w:color w:val="000000"/>
          <w:kern w:val="0"/>
          <w:sz w:val="32"/>
          <w:szCs w:val="32"/>
        </w:rPr>
        <w:t>9</w:t>
      </w:r>
      <w:r>
        <w:rPr>
          <w:rFonts w:eastAsia="方正仿宋_GBK" w:hint="eastAsia"/>
          <w:color w:val="000000"/>
          <w:kern w:val="0"/>
          <w:sz w:val="32"/>
          <w:szCs w:val="32"/>
        </w:rPr>
        <w:t>号）要求，</w:t>
      </w:r>
      <w:r w:rsidR="00A759E0">
        <w:rPr>
          <w:rFonts w:eastAsia="方正仿宋_GBK" w:hint="eastAsia"/>
          <w:sz w:val="32"/>
          <w:szCs w:val="32"/>
        </w:rPr>
        <w:t>特</w:t>
      </w:r>
      <w:r w:rsidR="00452CB8">
        <w:rPr>
          <w:rFonts w:eastAsia="方正仿宋_GBK" w:hint="eastAsia"/>
          <w:sz w:val="32"/>
          <w:szCs w:val="32"/>
        </w:rPr>
        <w:t>面向全校开展</w:t>
      </w:r>
      <w:r w:rsidR="00C015EF">
        <w:rPr>
          <w:rFonts w:eastAsia="方正仿宋_GBK" w:hint="eastAsia"/>
          <w:sz w:val="32"/>
          <w:szCs w:val="32"/>
        </w:rPr>
        <w:t>重庆市第五届教育</w:t>
      </w:r>
      <w:r w:rsidR="00A759E0">
        <w:rPr>
          <w:rFonts w:eastAsia="方正仿宋_GBK" w:hint="eastAsia"/>
          <w:sz w:val="32"/>
          <w:szCs w:val="32"/>
        </w:rPr>
        <w:t>督导</w:t>
      </w:r>
      <w:r w:rsidR="00C015EF">
        <w:rPr>
          <w:rFonts w:eastAsia="方正仿宋_GBK" w:hint="eastAsia"/>
          <w:sz w:val="32"/>
          <w:szCs w:val="32"/>
        </w:rPr>
        <w:t>研究论文</w:t>
      </w:r>
      <w:r w:rsidR="00A759E0">
        <w:rPr>
          <w:rFonts w:eastAsia="方正仿宋_GBK" w:hint="eastAsia"/>
          <w:sz w:val="32"/>
          <w:szCs w:val="32"/>
        </w:rPr>
        <w:t>征集活动</w:t>
      </w:r>
      <w:r w:rsidR="00C015EF">
        <w:rPr>
          <w:rFonts w:eastAsia="方正仿宋_GBK" w:hint="eastAsia"/>
          <w:sz w:val="32"/>
          <w:szCs w:val="32"/>
        </w:rPr>
        <w:t>，现就有关事宜通知</w:t>
      </w:r>
      <w:r>
        <w:rPr>
          <w:rFonts w:eastAsia="方正仿宋_GBK" w:hint="eastAsia"/>
          <w:sz w:val="32"/>
          <w:szCs w:val="32"/>
        </w:rPr>
        <w:t>转发如下</w:t>
      </w:r>
      <w:r w:rsidR="0097464A">
        <w:rPr>
          <w:rFonts w:eastAsia="方正仿宋_GBK" w:hint="eastAsia"/>
          <w:sz w:val="32"/>
          <w:szCs w:val="32"/>
        </w:rPr>
        <w:t>。</w:t>
      </w:r>
    </w:p>
    <w:p w14:paraId="42026C10" w14:textId="77777777" w:rsidR="00A34692" w:rsidRDefault="00C015EF">
      <w:pPr>
        <w:autoSpaceDE w:val="0"/>
        <w:spacing w:line="600" w:lineRule="exact"/>
        <w:ind w:firstLineChars="200" w:firstLine="640"/>
        <w:rPr>
          <w:rFonts w:eastAsia="方正黑体_GBK"/>
          <w:sz w:val="32"/>
          <w:szCs w:val="32"/>
        </w:rPr>
      </w:pPr>
      <w:r>
        <w:rPr>
          <w:rFonts w:eastAsia="方正黑体_GBK" w:hint="eastAsia"/>
          <w:sz w:val="32"/>
          <w:szCs w:val="32"/>
        </w:rPr>
        <w:t>一、征文内容及要求</w:t>
      </w:r>
    </w:p>
    <w:p w14:paraId="71F8822B" w14:textId="77777777" w:rsidR="00A34692" w:rsidRDefault="00C015EF">
      <w:pPr>
        <w:autoSpaceDE w:val="0"/>
        <w:spacing w:line="600" w:lineRule="exact"/>
        <w:ind w:firstLineChars="200" w:firstLine="643"/>
        <w:rPr>
          <w:rFonts w:eastAsia="方正仿宋_GBK"/>
          <w:b/>
          <w:bCs/>
          <w:sz w:val="32"/>
          <w:szCs w:val="32"/>
        </w:rPr>
      </w:pPr>
      <w:r>
        <w:rPr>
          <w:rFonts w:eastAsia="方正仿宋_GBK" w:hint="eastAsia"/>
          <w:b/>
          <w:bCs/>
          <w:sz w:val="32"/>
          <w:szCs w:val="32"/>
        </w:rPr>
        <w:t>1.</w:t>
      </w:r>
      <w:r>
        <w:rPr>
          <w:rFonts w:eastAsia="方正仿宋_GBK" w:hint="eastAsia"/>
          <w:b/>
          <w:bCs/>
          <w:sz w:val="32"/>
          <w:szCs w:val="32"/>
        </w:rPr>
        <w:t>论文内容</w:t>
      </w:r>
    </w:p>
    <w:p w14:paraId="65A69C16" w14:textId="77777777" w:rsidR="00A34692" w:rsidRDefault="00C015EF">
      <w:pPr>
        <w:autoSpaceDE w:val="0"/>
        <w:spacing w:line="600" w:lineRule="exact"/>
        <w:ind w:firstLineChars="200" w:firstLine="640"/>
        <w:rPr>
          <w:rFonts w:eastAsia="方正仿宋_GBK"/>
          <w:sz w:val="32"/>
          <w:szCs w:val="32"/>
        </w:rPr>
      </w:pPr>
      <w:r>
        <w:rPr>
          <w:rFonts w:eastAsia="方正仿宋_GBK" w:hint="eastAsia"/>
          <w:sz w:val="32"/>
          <w:szCs w:val="32"/>
        </w:rPr>
        <w:t>教育督导理论、教育督导政策、教育督导实践问题的理性思辨与实证研究，包括但不限于中外教育督导制度综述与比较、教育督导体制机制改革、深化新时代高等学校评估改革、加强和改进民办学校督导工作、县域学前教育</w:t>
      </w:r>
      <w:proofErr w:type="gramStart"/>
      <w:r>
        <w:rPr>
          <w:rFonts w:eastAsia="方正仿宋_GBK" w:hint="eastAsia"/>
          <w:sz w:val="32"/>
          <w:szCs w:val="32"/>
        </w:rPr>
        <w:t>普及普</w:t>
      </w:r>
      <w:proofErr w:type="gramEnd"/>
      <w:r>
        <w:rPr>
          <w:rFonts w:eastAsia="方正仿宋_GBK" w:hint="eastAsia"/>
          <w:sz w:val="32"/>
          <w:szCs w:val="32"/>
        </w:rPr>
        <w:t>惠督导评估、县域义务教育优质均衡发展督导评估、“双减”督导、中小学幼儿园校（园）长任期结束综合督导评估、教育督导信息化，各级各类教育质量评估监测等方面。</w:t>
      </w:r>
    </w:p>
    <w:p w14:paraId="43BEEA8F" w14:textId="77777777" w:rsidR="00A34692" w:rsidRDefault="00C015EF">
      <w:pPr>
        <w:autoSpaceDE w:val="0"/>
        <w:spacing w:line="600" w:lineRule="exact"/>
        <w:ind w:firstLineChars="200" w:firstLine="643"/>
        <w:rPr>
          <w:rFonts w:eastAsia="方正仿宋_GBK"/>
          <w:b/>
          <w:bCs/>
          <w:sz w:val="32"/>
          <w:szCs w:val="32"/>
        </w:rPr>
      </w:pPr>
      <w:r>
        <w:rPr>
          <w:rFonts w:eastAsia="方正仿宋_GBK" w:hint="eastAsia"/>
          <w:b/>
          <w:bCs/>
          <w:sz w:val="32"/>
          <w:szCs w:val="32"/>
        </w:rPr>
        <w:t>2.</w:t>
      </w:r>
      <w:r>
        <w:rPr>
          <w:rFonts w:eastAsia="方正仿宋_GBK" w:hint="eastAsia"/>
          <w:b/>
          <w:bCs/>
          <w:sz w:val="32"/>
          <w:szCs w:val="32"/>
        </w:rPr>
        <w:t>论文要求</w:t>
      </w:r>
    </w:p>
    <w:p w14:paraId="0E393F60" w14:textId="77777777" w:rsidR="00A34692" w:rsidRDefault="00C015EF">
      <w:pPr>
        <w:autoSpaceDE w:val="0"/>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）注重论文思想性、理论性、学术性、实践性等方面的统一，突出论文的创新性、应用性、指导性，格式规范、文字精炼，字数控制在</w:t>
      </w:r>
      <w:r>
        <w:rPr>
          <w:rFonts w:eastAsia="方正仿宋_GBK" w:hint="eastAsia"/>
          <w:sz w:val="32"/>
          <w:szCs w:val="32"/>
        </w:rPr>
        <w:t>5000</w:t>
      </w:r>
      <w:r>
        <w:rPr>
          <w:rFonts w:eastAsia="方正仿宋_GBK" w:hint="eastAsia"/>
          <w:sz w:val="32"/>
          <w:szCs w:val="32"/>
        </w:rPr>
        <w:t>字以内。</w:t>
      </w:r>
    </w:p>
    <w:p w14:paraId="45410E08" w14:textId="77777777" w:rsidR="00A34692" w:rsidRDefault="00C015EF">
      <w:pPr>
        <w:autoSpaceDE w:val="0"/>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）论文应针对某一个（类）问题或现象进行深入分析，文章结构包括论点、论据、论证三个基本要素，论点鲜明、论据充</w:t>
      </w:r>
      <w:r>
        <w:rPr>
          <w:rFonts w:eastAsia="方正仿宋_GBK" w:hint="eastAsia"/>
          <w:sz w:val="32"/>
          <w:szCs w:val="32"/>
        </w:rPr>
        <w:lastRenderedPageBreak/>
        <w:t>分，论证思路清晰、方法科学、真实有效。</w:t>
      </w:r>
    </w:p>
    <w:p w14:paraId="6BC41FAC" w14:textId="77777777" w:rsidR="00A34692" w:rsidRDefault="00C015EF">
      <w:pPr>
        <w:autoSpaceDE w:val="0"/>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）论文参评范围：未参加过市级及以上教育督导研究论文评选活动的论文。已公开发表的论文，应提供刊物封面、目录、文章扫描件。</w:t>
      </w:r>
    </w:p>
    <w:p w14:paraId="5DFFF05C" w14:textId="77777777" w:rsidR="00A34692" w:rsidRDefault="00C015EF">
      <w:pPr>
        <w:autoSpaceDE w:val="0"/>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）每篇论文作者不超过</w:t>
      </w:r>
      <w:r>
        <w:rPr>
          <w:rFonts w:eastAsia="方正仿宋_GBK" w:hint="eastAsia"/>
          <w:sz w:val="32"/>
          <w:szCs w:val="32"/>
        </w:rPr>
        <w:t>2</w:t>
      </w:r>
      <w:r>
        <w:rPr>
          <w:rFonts w:eastAsia="方正仿宋_GBK" w:hint="eastAsia"/>
          <w:sz w:val="32"/>
          <w:szCs w:val="32"/>
        </w:rPr>
        <w:t>名，排名第一的作者</w:t>
      </w:r>
      <w:proofErr w:type="gramStart"/>
      <w:r>
        <w:rPr>
          <w:rFonts w:eastAsia="方正仿宋_GBK" w:hint="eastAsia"/>
          <w:sz w:val="32"/>
          <w:szCs w:val="32"/>
        </w:rPr>
        <w:t>限参与</w:t>
      </w:r>
      <w:proofErr w:type="gramEnd"/>
      <w:r>
        <w:rPr>
          <w:rFonts w:eastAsia="方正仿宋_GBK" w:hint="eastAsia"/>
          <w:sz w:val="32"/>
          <w:szCs w:val="32"/>
        </w:rPr>
        <w:t>1</w:t>
      </w:r>
      <w:r>
        <w:rPr>
          <w:rFonts w:eastAsia="方正仿宋_GBK" w:hint="eastAsia"/>
          <w:sz w:val="32"/>
          <w:szCs w:val="32"/>
        </w:rPr>
        <w:t>篇论文，排名第二的作者参与论文不超过</w:t>
      </w:r>
      <w:r>
        <w:rPr>
          <w:rFonts w:eastAsia="方正仿宋_GBK" w:hint="eastAsia"/>
          <w:sz w:val="32"/>
          <w:szCs w:val="32"/>
        </w:rPr>
        <w:t>2</w:t>
      </w:r>
      <w:r>
        <w:rPr>
          <w:rFonts w:eastAsia="方正仿宋_GBK" w:hint="eastAsia"/>
          <w:sz w:val="32"/>
          <w:szCs w:val="32"/>
        </w:rPr>
        <w:t>篇。</w:t>
      </w:r>
    </w:p>
    <w:p w14:paraId="3EB4E266" w14:textId="77777777" w:rsidR="00A34692" w:rsidRDefault="00C015EF">
      <w:pPr>
        <w:autoSpaceDE w:val="0"/>
        <w:spacing w:line="600" w:lineRule="exact"/>
        <w:ind w:firstLineChars="200" w:firstLine="640"/>
        <w:rPr>
          <w:rFonts w:eastAsia="方正黑体_GBK"/>
          <w:sz w:val="32"/>
          <w:szCs w:val="32"/>
        </w:rPr>
      </w:pPr>
      <w:r>
        <w:rPr>
          <w:rFonts w:eastAsia="方正黑体_GBK" w:hint="eastAsia"/>
          <w:sz w:val="32"/>
          <w:szCs w:val="32"/>
        </w:rPr>
        <w:t>二、评选程序</w:t>
      </w:r>
    </w:p>
    <w:p w14:paraId="3C5E28E3" w14:textId="77777777" w:rsidR="00A34692" w:rsidRDefault="00C015EF">
      <w:pPr>
        <w:tabs>
          <w:tab w:val="left" w:pos="8080"/>
        </w:tabs>
        <w:autoSpaceDE w:val="0"/>
        <w:spacing w:line="600" w:lineRule="exact"/>
        <w:ind w:firstLineChars="200" w:firstLine="643"/>
        <w:rPr>
          <w:rFonts w:eastAsia="方正仿宋_GBK"/>
          <w:sz w:val="32"/>
          <w:szCs w:val="32"/>
        </w:rPr>
      </w:pPr>
      <w:r>
        <w:rPr>
          <w:rFonts w:eastAsia="方正楷体_GBK" w:hint="eastAsia"/>
          <w:b/>
          <w:bCs/>
          <w:sz w:val="32"/>
          <w:szCs w:val="32"/>
        </w:rPr>
        <w:t>（一）单位推荐。</w:t>
      </w:r>
      <w:r w:rsidR="00A759E0" w:rsidRPr="00A759E0">
        <w:rPr>
          <w:rFonts w:eastAsia="方正仿宋_GBK" w:hint="eastAsia"/>
          <w:sz w:val="32"/>
          <w:szCs w:val="32"/>
        </w:rPr>
        <w:t>拟申报作者</w:t>
      </w:r>
      <w:r>
        <w:rPr>
          <w:rFonts w:eastAsia="方正仿宋_GBK" w:hint="eastAsia"/>
          <w:sz w:val="32"/>
          <w:szCs w:val="32"/>
        </w:rPr>
        <w:t>须对未公开发表的论文进行查重（</w:t>
      </w:r>
      <w:proofErr w:type="gramStart"/>
      <w:r>
        <w:rPr>
          <w:rFonts w:eastAsia="方正仿宋_GBK" w:hint="eastAsia"/>
          <w:sz w:val="32"/>
          <w:szCs w:val="32"/>
        </w:rPr>
        <w:t>查重网站</w:t>
      </w:r>
      <w:proofErr w:type="gramEnd"/>
      <w:r>
        <w:rPr>
          <w:rFonts w:eastAsia="方正仿宋_GBK" w:hint="eastAsia"/>
          <w:sz w:val="32"/>
          <w:szCs w:val="32"/>
        </w:rPr>
        <w:t>为</w:t>
      </w:r>
      <w:r>
        <w:rPr>
          <w:rFonts w:eastAsia="方正仿宋_GBK" w:hint="eastAsia"/>
          <w:sz w:val="32"/>
          <w:szCs w:val="32"/>
        </w:rPr>
        <w:t>https://www.vpcs.com/</w:t>
      </w:r>
      <w:r>
        <w:rPr>
          <w:rFonts w:eastAsia="方正仿宋_GBK" w:hint="eastAsia"/>
          <w:sz w:val="32"/>
          <w:szCs w:val="32"/>
        </w:rPr>
        <w:t>，进入网站选“维普编辑部版”），并下载“学术查重检测报告单”随案例和论文报送。重复率超过</w:t>
      </w:r>
      <w:r>
        <w:rPr>
          <w:rFonts w:eastAsia="方正仿宋_GBK" w:hint="eastAsia"/>
          <w:sz w:val="32"/>
          <w:szCs w:val="32"/>
        </w:rPr>
        <w:t>20%</w:t>
      </w:r>
      <w:r w:rsidR="00956D3F">
        <w:rPr>
          <w:rFonts w:eastAsia="方正仿宋_GBK" w:hint="eastAsia"/>
          <w:sz w:val="32"/>
          <w:szCs w:val="32"/>
        </w:rPr>
        <w:t>的案例和论文不</w:t>
      </w:r>
      <w:r>
        <w:rPr>
          <w:rFonts w:eastAsia="方正仿宋_GBK" w:hint="eastAsia"/>
          <w:sz w:val="32"/>
          <w:szCs w:val="32"/>
        </w:rPr>
        <w:t>推荐上报。</w:t>
      </w:r>
    </w:p>
    <w:p w14:paraId="03537166" w14:textId="77777777" w:rsidR="00A34692" w:rsidRDefault="00C015EF">
      <w:pPr>
        <w:autoSpaceDE w:val="0"/>
        <w:spacing w:line="600" w:lineRule="exact"/>
        <w:ind w:firstLineChars="200" w:firstLine="643"/>
        <w:rPr>
          <w:rFonts w:eastAsia="方正仿宋_GBK"/>
          <w:sz w:val="32"/>
          <w:szCs w:val="32"/>
        </w:rPr>
      </w:pPr>
      <w:r>
        <w:rPr>
          <w:rFonts w:eastAsia="方正楷体_GBK" w:hint="eastAsia"/>
          <w:b/>
          <w:bCs/>
          <w:sz w:val="32"/>
          <w:szCs w:val="32"/>
        </w:rPr>
        <w:t>（二）专家评审。</w:t>
      </w:r>
      <w:r>
        <w:rPr>
          <w:rFonts w:eastAsia="方正仿宋_GBK" w:hint="eastAsia"/>
          <w:sz w:val="32"/>
          <w:szCs w:val="32"/>
        </w:rPr>
        <w:t>市政府教育督导室组织专家对各区县、高校、直属单位推荐报送的案例和论文进行评审。评选出一、二、三等奖。</w:t>
      </w:r>
    </w:p>
    <w:p w14:paraId="3331FCDE" w14:textId="77777777" w:rsidR="00A34692" w:rsidRDefault="00C015EF">
      <w:pPr>
        <w:autoSpaceDE w:val="0"/>
        <w:spacing w:line="600" w:lineRule="exact"/>
        <w:ind w:firstLineChars="200" w:firstLine="643"/>
        <w:rPr>
          <w:rFonts w:eastAsia="方正仿宋_GBK"/>
          <w:sz w:val="32"/>
          <w:szCs w:val="32"/>
        </w:rPr>
      </w:pPr>
      <w:r>
        <w:rPr>
          <w:rFonts w:eastAsia="方正楷体_GBK" w:hint="eastAsia"/>
          <w:b/>
          <w:bCs/>
          <w:sz w:val="32"/>
          <w:szCs w:val="32"/>
        </w:rPr>
        <w:t>（三）结果公布。</w:t>
      </w:r>
      <w:r w:rsidR="00956D3F">
        <w:rPr>
          <w:rFonts w:eastAsia="方正仿宋_GBK" w:hint="eastAsia"/>
          <w:sz w:val="32"/>
          <w:szCs w:val="32"/>
        </w:rPr>
        <w:t>对获奖</w:t>
      </w:r>
      <w:r>
        <w:rPr>
          <w:rFonts w:eastAsia="方正仿宋_GBK" w:hint="eastAsia"/>
          <w:sz w:val="32"/>
          <w:szCs w:val="32"/>
        </w:rPr>
        <w:t>论文通报表彰、颁发获奖证书，并择优向国务院教育督导委员会办公室推荐报送获奖案例。</w:t>
      </w:r>
    </w:p>
    <w:p w14:paraId="1FBEADF0" w14:textId="77777777" w:rsidR="00A34692" w:rsidRDefault="00C015EF">
      <w:pPr>
        <w:autoSpaceDE w:val="0"/>
        <w:spacing w:line="600" w:lineRule="exact"/>
        <w:ind w:firstLineChars="200" w:firstLine="640"/>
        <w:rPr>
          <w:rFonts w:eastAsia="方正黑体_GBK"/>
          <w:sz w:val="32"/>
          <w:szCs w:val="32"/>
        </w:rPr>
      </w:pPr>
      <w:r>
        <w:rPr>
          <w:rFonts w:eastAsia="方正黑体_GBK" w:hint="eastAsia"/>
          <w:sz w:val="32"/>
          <w:szCs w:val="32"/>
        </w:rPr>
        <w:t>三、</w:t>
      </w:r>
      <w:r w:rsidR="0009205F">
        <w:rPr>
          <w:rFonts w:eastAsia="方正黑体_GBK" w:hint="eastAsia"/>
          <w:sz w:val="32"/>
          <w:szCs w:val="32"/>
        </w:rPr>
        <w:t>其他</w:t>
      </w:r>
      <w:r>
        <w:rPr>
          <w:rFonts w:eastAsia="方正黑体_GBK" w:hint="eastAsia"/>
          <w:sz w:val="32"/>
          <w:szCs w:val="32"/>
        </w:rPr>
        <w:t>要求</w:t>
      </w:r>
    </w:p>
    <w:p w14:paraId="7123A022" w14:textId="77777777" w:rsidR="00A34692" w:rsidRDefault="00C015EF">
      <w:pPr>
        <w:autoSpaceDE w:val="0"/>
        <w:spacing w:line="600" w:lineRule="exact"/>
        <w:ind w:firstLineChars="200" w:firstLine="643"/>
        <w:rPr>
          <w:rFonts w:eastAsia="方正仿宋_GBK"/>
          <w:b/>
          <w:bCs/>
          <w:sz w:val="32"/>
          <w:szCs w:val="32"/>
        </w:rPr>
      </w:pPr>
      <w:r>
        <w:rPr>
          <w:rFonts w:eastAsia="方正楷体_GBK" w:hint="eastAsia"/>
          <w:b/>
          <w:bCs/>
          <w:sz w:val="32"/>
          <w:szCs w:val="32"/>
        </w:rPr>
        <w:t>（一）坚持原创。</w:t>
      </w:r>
      <w:r>
        <w:rPr>
          <w:rFonts w:eastAsia="方正仿宋_GBK" w:hint="eastAsia"/>
          <w:sz w:val="32"/>
          <w:szCs w:val="32"/>
        </w:rPr>
        <w:t>遵守学术道德规范，不抄袭、不弄虚作假。已公开发表或收录的论文不需查重，但须在论文的显著位置注明“刊载于……报刊</w:t>
      </w:r>
      <w:r>
        <w:rPr>
          <w:rFonts w:eastAsia="方正仿宋_GBK" w:hint="eastAsia"/>
          <w:sz w:val="32"/>
          <w:szCs w:val="32"/>
        </w:rPr>
        <w:t>/</w:t>
      </w:r>
      <w:r>
        <w:rPr>
          <w:rFonts w:eastAsia="方正仿宋_GBK" w:hint="eastAsia"/>
          <w:sz w:val="32"/>
          <w:szCs w:val="32"/>
        </w:rPr>
        <w:t>杂志……期”。</w:t>
      </w:r>
    </w:p>
    <w:p w14:paraId="7EC33148" w14:textId="77777777" w:rsidR="00956D3F" w:rsidRDefault="00C015EF">
      <w:pPr>
        <w:autoSpaceDE w:val="0"/>
        <w:spacing w:line="600" w:lineRule="exact"/>
        <w:ind w:firstLineChars="200" w:firstLine="643"/>
        <w:rPr>
          <w:rFonts w:eastAsia="方正仿宋_GBK"/>
          <w:sz w:val="32"/>
          <w:szCs w:val="32"/>
        </w:rPr>
      </w:pPr>
      <w:r>
        <w:rPr>
          <w:rFonts w:eastAsia="方正楷体_GBK" w:hint="eastAsia"/>
          <w:b/>
          <w:bCs/>
          <w:sz w:val="32"/>
          <w:szCs w:val="32"/>
        </w:rPr>
        <w:t>（二）严格把关。</w:t>
      </w:r>
      <w:r>
        <w:rPr>
          <w:rFonts w:eastAsia="方正仿宋_GBK" w:hint="eastAsia"/>
          <w:sz w:val="32"/>
          <w:szCs w:val="32"/>
        </w:rPr>
        <w:t>一般性工作计划、安排、总结，工作汇报、课题</w:t>
      </w:r>
      <w:r>
        <w:rPr>
          <w:rFonts w:eastAsia="方正仿宋_GBK" w:hint="eastAsia"/>
          <w:sz w:val="32"/>
          <w:szCs w:val="32"/>
        </w:rPr>
        <w:t>/</w:t>
      </w:r>
      <w:r>
        <w:rPr>
          <w:rFonts w:eastAsia="方正仿宋_GBK" w:hint="eastAsia"/>
          <w:sz w:val="32"/>
          <w:szCs w:val="32"/>
        </w:rPr>
        <w:t>项目研究报告，领导讲话稿，课例、教案，著作、教材、文</w:t>
      </w:r>
      <w:r>
        <w:rPr>
          <w:rFonts w:eastAsia="方正仿宋_GBK" w:hint="eastAsia"/>
          <w:sz w:val="32"/>
          <w:szCs w:val="32"/>
        </w:rPr>
        <w:lastRenderedPageBreak/>
        <w:t>集、汇编，译文、记叙文、诗歌、散文等不得参评。已参评过的论文不得参评。与教育督导评估、监测评价等不直接相关的论文，以及课程教学方案计划、教案学案、教育教学故事案例、各种工作计划总结经验介绍、讲话稿、政策文件等，不得参评。</w:t>
      </w:r>
    </w:p>
    <w:p w14:paraId="21469DF4" w14:textId="77777777" w:rsidR="00A34692" w:rsidRDefault="00C015EF" w:rsidP="00956D3F">
      <w:pPr>
        <w:autoSpaceDE w:val="0"/>
        <w:spacing w:line="600" w:lineRule="exact"/>
        <w:ind w:firstLineChars="200" w:firstLine="643"/>
        <w:rPr>
          <w:rFonts w:eastAsia="方正仿宋_GBK"/>
          <w:sz w:val="32"/>
          <w:szCs w:val="32"/>
        </w:rPr>
      </w:pPr>
      <w:r>
        <w:rPr>
          <w:rFonts w:eastAsia="方正楷体_GBK" w:hint="eastAsia"/>
          <w:b/>
          <w:bCs/>
          <w:sz w:val="32"/>
          <w:szCs w:val="32"/>
        </w:rPr>
        <w:t>（三）规范报送。</w:t>
      </w:r>
      <w:r>
        <w:rPr>
          <w:rFonts w:eastAsia="方正仿宋_GBK" w:hint="eastAsia"/>
          <w:sz w:val="32"/>
          <w:szCs w:val="32"/>
        </w:rPr>
        <w:t>参评论文按《</w:t>
      </w:r>
      <w:r w:rsidR="00583E12">
        <w:rPr>
          <w:rFonts w:eastAsia="方正仿宋_GBK" w:hint="eastAsia"/>
          <w:sz w:val="32"/>
          <w:szCs w:val="32"/>
        </w:rPr>
        <w:t>教育督导</w:t>
      </w:r>
      <w:r>
        <w:rPr>
          <w:rFonts w:eastAsia="方正仿宋_GBK" w:hint="eastAsia"/>
          <w:color w:val="000000"/>
          <w:kern w:val="0"/>
          <w:sz w:val="32"/>
          <w:szCs w:val="32"/>
        </w:rPr>
        <w:t>研究论文基本格式</w:t>
      </w:r>
      <w:r>
        <w:rPr>
          <w:rFonts w:eastAsia="方正仿宋_GBK" w:hint="eastAsia"/>
          <w:sz w:val="32"/>
          <w:szCs w:val="32"/>
        </w:rPr>
        <w:t>》</w:t>
      </w:r>
      <w:r w:rsidR="00583E12">
        <w:rPr>
          <w:rFonts w:eastAsia="方正仿宋_GBK" w:hint="eastAsia"/>
          <w:sz w:val="32"/>
          <w:szCs w:val="32"/>
        </w:rPr>
        <w:t>（见附件</w:t>
      </w:r>
      <w:r w:rsidR="00583E12">
        <w:rPr>
          <w:rFonts w:eastAsia="方正仿宋_GBK" w:hint="eastAsia"/>
          <w:sz w:val="32"/>
          <w:szCs w:val="32"/>
        </w:rPr>
        <w:t>2</w:t>
      </w:r>
      <w:r w:rsidR="00583E12">
        <w:rPr>
          <w:rFonts w:eastAsia="方正仿宋_GBK" w:hint="eastAsia"/>
          <w:sz w:val="32"/>
          <w:szCs w:val="32"/>
        </w:rPr>
        <w:t>）《</w:t>
      </w:r>
      <w:r w:rsidR="00583E12" w:rsidRPr="00583E12">
        <w:rPr>
          <w:rFonts w:eastAsia="方正仿宋_GBK" w:hint="eastAsia"/>
          <w:color w:val="000000"/>
          <w:kern w:val="0"/>
          <w:sz w:val="32"/>
          <w:szCs w:val="32"/>
        </w:rPr>
        <w:t>教育督导研究论文模板</w:t>
      </w:r>
      <w:r w:rsidR="00583E12">
        <w:rPr>
          <w:rFonts w:eastAsia="方正仿宋_GBK" w:hint="eastAsia"/>
          <w:sz w:val="32"/>
          <w:szCs w:val="32"/>
        </w:rPr>
        <w:t>》（见附件</w:t>
      </w:r>
      <w:r w:rsidR="00583E12">
        <w:rPr>
          <w:rFonts w:eastAsia="方正仿宋_GBK" w:hint="eastAsia"/>
          <w:sz w:val="32"/>
          <w:szCs w:val="32"/>
        </w:rPr>
        <w:t>3</w:t>
      </w:r>
      <w:r w:rsidR="00583E12">
        <w:rPr>
          <w:rFonts w:eastAsia="方正仿宋_GBK" w:hint="eastAsia"/>
          <w:sz w:val="32"/>
          <w:szCs w:val="32"/>
        </w:rPr>
        <w:t>）撰写。将参评论文、</w:t>
      </w:r>
      <w:proofErr w:type="gramStart"/>
      <w:r>
        <w:rPr>
          <w:rFonts w:eastAsia="方正仿宋_GBK" w:hint="eastAsia"/>
          <w:sz w:val="32"/>
          <w:szCs w:val="32"/>
        </w:rPr>
        <w:t>学术查重检测</w:t>
      </w:r>
      <w:proofErr w:type="gramEnd"/>
      <w:r>
        <w:rPr>
          <w:rFonts w:eastAsia="方正仿宋_GBK" w:hint="eastAsia"/>
          <w:sz w:val="32"/>
          <w:szCs w:val="32"/>
        </w:rPr>
        <w:t>报告单、</w:t>
      </w:r>
      <w:r w:rsidR="00583E12">
        <w:rPr>
          <w:rFonts w:eastAsia="方正仿宋_GBK" w:hint="eastAsia"/>
          <w:sz w:val="32"/>
          <w:szCs w:val="32"/>
        </w:rPr>
        <w:t>教育督导</w:t>
      </w:r>
      <w:r>
        <w:rPr>
          <w:rFonts w:eastAsia="方正仿宋_GBK" w:hint="eastAsia"/>
          <w:sz w:val="32"/>
          <w:szCs w:val="32"/>
        </w:rPr>
        <w:t>研究论文汇总表（附件</w:t>
      </w:r>
      <w:r>
        <w:rPr>
          <w:rFonts w:eastAsia="方正仿宋_GBK" w:hint="eastAsia"/>
          <w:sz w:val="32"/>
          <w:szCs w:val="32"/>
        </w:rPr>
        <w:t>1</w:t>
      </w:r>
      <w:r>
        <w:rPr>
          <w:rFonts w:eastAsia="方正仿宋_GBK" w:hint="eastAsia"/>
          <w:sz w:val="32"/>
          <w:szCs w:val="32"/>
        </w:rPr>
        <w:t>）以及其他有关材料，</w:t>
      </w:r>
      <w:r w:rsidR="00583E12">
        <w:rPr>
          <w:rFonts w:eastAsia="方正仿宋_GBK" w:hint="eastAsia"/>
          <w:sz w:val="32"/>
          <w:szCs w:val="32"/>
        </w:rPr>
        <w:t>打包成一个</w:t>
      </w:r>
      <w:r>
        <w:rPr>
          <w:rFonts w:eastAsia="方正仿宋_GBK" w:hint="eastAsia"/>
          <w:sz w:val="32"/>
          <w:szCs w:val="32"/>
        </w:rPr>
        <w:t>文件夹，</w:t>
      </w:r>
      <w:r>
        <w:rPr>
          <w:rFonts w:eastAsia="方正仿宋_GBK" w:hint="eastAsia"/>
          <w:kern w:val="0"/>
          <w:sz w:val="32"/>
          <w:szCs w:val="32"/>
        </w:rPr>
        <w:t>压缩后</w:t>
      </w:r>
      <w:r>
        <w:rPr>
          <w:rFonts w:eastAsia="方正仿宋_GBK" w:hint="eastAsia"/>
          <w:sz w:val="32"/>
          <w:szCs w:val="32"/>
        </w:rPr>
        <w:t>于</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sidR="00956D3F">
        <w:rPr>
          <w:rFonts w:eastAsia="方正仿宋_GBK" w:hint="eastAsia"/>
          <w:sz w:val="32"/>
          <w:szCs w:val="32"/>
        </w:rPr>
        <w:t>12</w:t>
      </w:r>
      <w:r>
        <w:rPr>
          <w:rFonts w:eastAsia="方正仿宋_GBK" w:hint="eastAsia"/>
          <w:sz w:val="32"/>
          <w:szCs w:val="32"/>
        </w:rPr>
        <w:t>日（星期</w:t>
      </w:r>
      <w:r w:rsidR="00956D3F">
        <w:rPr>
          <w:rFonts w:eastAsia="方正仿宋_GBK" w:hint="eastAsia"/>
          <w:sz w:val="32"/>
          <w:szCs w:val="32"/>
        </w:rPr>
        <w:t>二</w:t>
      </w:r>
      <w:r>
        <w:rPr>
          <w:rFonts w:eastAsia="方正仿宋_GBK" w:hint="eastAsia"/>
          <w:sz w:val="32"/>
          <w:szCs w:val="32"/>
        </w:rPr>
        <w:t>）前</w:t>
      </w:r>
      <w:r>
        <w:rPr>
          <w:rFonts w:eastAsia="方正仿宋_GBK" w:hint="eastAsia"/>
          <w:kern w:val="0"/>
          <w:sz w:val="32"/>
          <w:szCs w:val="32"/>
        </w:rPr>
        <w:t>发送至邮箱</w:t>
      </w:r>
      <w:r w:rsidR="00583E12">
        <w:rPr>
          <w:rFonts w:eastAsia="方正仿宋_GBK" w:hint="eastAsia"/>
          <w:kern w:val="0"/>
          <w:sz w:val="32"/>
          <w:szCs w:val="32"/>
        </w:rPr>
        <w:t>108462004@qq</w:t>
      </w:r>
      <w:r>
        <w:rPr>
          <w:rFonts w:eastAsia="方正仿宋_GBK" w:hint="eastAsia"/>
          <w:kern w:val="0"/>
          <w:sz w:val="32"/>
          <w:szCs w:val="32"/>
        </w:rPr>
        <w:t>.com</w:t>
      </w:r>
      <w:r>
        <w:rPr>
          <w:rFonts w:eastAsia="方正仿宋_GBK" w:hint="eastAsia"/>
          <w:kern w:val="0"/>
          <w:sz w:val="32"/>
          <w:szCs w:val="32"/>
        </w:rPr>
        <w:t>。</w:t>
      </w:r>
      <w:r w:rsidR="00583E12">
        <w:rPr>
          <w:rFonts w:eastAsia="方正仿宋_GBK" w:hint="eastAsia"/>
          <w:kern w:val="0"/>
          <w:sz w:val="32"/>
          <w:szCs w:val="32"/>
        </w:rPr>
        <w:t>逾期将不再受理。</w:t>
      </w:r>
    </w:p>
    <w:p w14:paraId="2D266ACA" w14:textId="77777777" w:rsidR="00A34692" w:rsidRPr="00583E12" w:rsidRDefault="00C015EF" w:rsidP="00583E12">
      <w:pPr>
        <w:autoSpaceDE w:val="0"/>
        <w:spacing w:line="600" w:lineRule="exact"/>
        <w:ind w:firstLineChars="200" w:firstLine="640"/>
        <w:rPr>
          <w:rFonts w:eastAsia="方正仿宋_GBK"/>
          <w:sz w:val="32"/>
          <w:szCs w:val="32"/>
        </w:rPr>
      </w:pPr>
      <w:r>
        <w:rPr>
          <w:rFonts w:eastAsia="方正仿宋_GBK" w:hint="eastAsia"/>
          <w:kern w:val="0"/>
          <w:sz w:val="32"/>
          <w:szCs w:val="32"/>
        </w:rPr>
        <w:t>联系人及电话：</w:t>
      </w:r>
      <w:r w:rsidR="00583E12">
        <w:rPr>
          <w:rFonts w:eastAsia="方正仿宋_GBK" w:hint="eastAsia"/>
          <w:kern w:val="0"/>
          <w:sz w:val="32"/>
          <w:szCs w:val="32"/>
        </w:rPr>
        <w:t>尚春雅</w:t>
      </w:r>
      <w:r>
        <w:rPr>
          <w:rFonts w:eastAsia="方正仿宋_GBK" w:hint="eastAsia"/>
          <w:kern w:val="0"/>
          <w:sz w:val="32"/>
          <w:szCs w:val="32"/>
        </w:rPr>
        <w:t>，</w:t>
      </w:r>
      <w:r w:rsidR="00583E12">
        <w:rPr>
          <w:rFonts w:eastAsia="方正仿宋_GBK" w:hint="eastAsia"/>
          <w:kern w:val="0"/>
          <w:sz w:val="32"/>
          <w:szCs w:val="32"/>
        </w:rPr>
        <w:t xml:space="preserve"> 49669616</w:t>
      </w:r>
      <w:r>
        <w:rPr>
          <w:rFonts w:eastAsia="方正仿宋_GBK" w:hint="eastAsia"/>
          <w:kern w:val="0"/>
          <w:sz w:val="32"/>
          <w:szCs w:val="32"/>
        </w:rPr>
        <w:t>。</w:t>
      </w:r>
    </w:p>
    <w:p w14:paraId="35DB965C" w14:textId="77777777" w:rsidR="00A34692" w:rsidRDefault="00C015EF">
      <w:pPr>
        <w:autoSpaceDE w:val="0"/>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附件：</w:t>
      </w:r>
      <w:r>
        <w:rPr>
          <w:rFonts w:eastAsia="方正仿宋_GBK" w:hint="eastAsia"/>
          <w:color w:val="000000"/>
          <w:kern w:val="0"/>
          <w:sz w:val="32"/>
          <w:szCs w:val="32"/>
        </w:rPr>
        <w:t>1.</w:t>
      </w:r>
      <w:r w:rsidR="00583E12">
        <w:rPr>
          <w:rFonts w:eastAsia="方正仿宋_GBK" w:hint="eastAsia"/>
          <w:color w:val="000000"/>
          <w:kern w:val="0"/>
          <w:sz w:val="32"/>
          <w:szCs w:val="32"/>
        </w:rPr>
        <w:t>教育督导</w:t>
      </w:r>
      <w:r>
        <w:rPr>
          <w:rFonts w:eastAsia="方正仿宋_GBK" w:hint="eastAsia"/>
          <w:color w:val="000000"/>
          <w:kern w:val="0"/>
          <w:sz w:val="32"/>
          <w:szCs w:val="32"/>
        </w:rPr>
        <w:t>研究论文汇总表</w:t>
      </w:r>
    </w:p>
    <w:p w14:paraId="44240C22" w14:textId="77777777" w:rsidR="00A34692" w:rsidRDefault="00C015EF">
      <w:pPr>
        <w:autoSpaceDE w:val="0"/>
        <w:spacing w:line="600" w:lineRule="exact"/>
        <w:ind w:firstLineChars="500" w:firstLine="1600"/>
        <w:rPr>
          <w:rFonts w:eastAsia="方正仿宋_GBK"/>
          <w:color w:val="000000"/>
          <w:kern w:val="0"/>
          <w:sz w:val="32"/>
          <w:szCs w:val="32"/>
        </w:rPr>
      </w:pPr>
      <w:r>
        <w:rPr>
          <w:rFonts w:eastAsia="方正仿宋_GBK" w:hint="eastAsia"/>
          <w:color w:val="000000"/>
          <w:kern w:val="0"/>
          <w:sz w:val="32"/>
          <w:szCs w:val="32"/>
        </w:rPr>
        <w:t>2.</w:t>
      </w:r>
      <w:r>
        <w:rPr>
          <w:rFonts w:eastAsia="方正仿宋_GBK" w:hint="eastAsia"/>
          <w:color w:val="000000"/>
          <w:kern w:val="0"/>
          <w:sz w:val="32"/>
          <w:szCs w:val="32"/>
        </w:rPr>
        <w:t>研究论文基本格式</w:t>
      </w:r>
    </w:p>
    <w:p w14:paraId="35F23D7C" w14:textId="77777777" w:rsidR="00583E12" w:rsidRPr="00583E12" w:rsidRDefault="00583E12" w:rsidP="00583E12">
      <w:pPr>
        <w:autoSpaceDE w:val="0"/>
        <w:spacing w:line="600" w:lineRule="exact"/>
        <w:ind w:firstLineChars="500" w:firstLine="1600"/>
        <w:rPr>
          <w:rFonts w:eastAsia="方正仿宋_GBK"/>
          <w:color w:val="000000"/>
          <w:kern w:val="0"/>
          <w:sz w:val="32"/>
          <w:szCs w:val="32"/>
        </w:rPr>
      </w:pPr>
      <w:r>
        <w:rPr>
          <w:rFonts w:eastAsia="方正仿宋_GBK" w:hint="eastAsia"/>
          <w:color w:val="000000"/>
          <w:kern w:val="0"/>
          <w:sz w:val="32"/>
          <w:szCs w:val="32"/>
        </w:rPr>
        <w:t>3.</w:t>
      </w:r>
      <w:r w:rsidRPr="00583E12">
        <w:rPr>
          <w:rFonts w:eastAsia="方正仿宋_GBK" w:hint="eastAsia"/>
          <w:color w:val="000000"/>
          <w:kern w:val="0"/>
          <w:sz w:val="32"/>
          <w:szCs w:val="32"/>
        </w:rPr>
        <w:t>教育督导研究论文模板</w:t>
      </w:r>
    </w:p>
    <w:p w14:paraId="292D7C50" w14:textId="77777777" w:rsidR="00583E12" w:rsidRDefault="00583E12">
      <w:pPr>
        <w:autoSpaceDE w:val="0"/>
        <w:spacing w:line="600" w:lineRule="exact"/>
        <w:ind w:firstLineChars="500" w:firstLine="1600"/>
        <w:rPr>
          <w:rFonts w:eastAsia="方正仿宋_GBK"/>
          <w:color w:val="000000"/>
          <w:kern w:val="0"/>
          <w:sz w:val="32"/>
          <w:szCs w:val="32"/>
        </w:rPr>
      </w:pPr>
    </w:p>
    <w:p w14:paraId="5106E0BA" w14:textId="77777777" w:rsidR="00A34692" w:rsidRDefault="00583E12" w:rsidP="00583E12">
      <w:pPr>
        <w:tabs>
          <w:tab w:val="left" w:pos="8080"/>
        </w:tabs>
        <w:autoSpaceDE w:val="0"/>
        <w:spacing w:line="600" w:lineRule="exact"/>
        <w:ind w:firstLineChars="1700" w:firstLine="5440"/>
        <w:rPr>
          <w:rFonts w:eastAsia="方正仿宋_GBK"/>
          <w:color w:val="000000"/>
          <w:sz w:val="32"/>
          <w:szCs w:val="32"/>
        </w:rPr>
      </w:pPr>
      <w:r>
        <w:rPr>
          <w:rFonts w:eastAsia="方正仿宋_GBK" w:hint="eastAsia"/>
          <w:color w:val="000000"/>
          <w:kern w:val="0"/>
          <w:sz w:val="32"/>
          <w:szCs w:val="32"/>
        </w:rPr>
        <w:t>发展规划处</w:t>
      </w:r>
    </w:p>
    <w:p w14:paraId="0FE82D58" w14:textId="3D6714DE" w:rsidR="00A34692" w:rsidRDefault="00C015EF">
      <w:pPr>
        <w:tabs>
          <w:tab w:val="left" w:pos="7797"/>
        </w:tabs>
        <w:autoSpaceDE w:val="0"/>
        <w:spacing w:line="600" w:lineRule="exact"/>
        <w:ind w:firstLineChars="1550" w:firstLine="4960"/>
        <w:textAlignment w:val="baseline"/>
        <w:rPr>
          <w:rFonts w:eastAsia="方正仿宋_GBK"/>
          <w:color w:val="000000"/>
          <w:kern w:val="0"/>
          <w:sz w:val="32"/>
          <w:szCs w:val="32"/>
        </w:rPr>
      </w:pPr>
      <w:r>
        <w:rPr>
          <w:rFonts w:eastAsia="方正仿宋_GBK" w:hint="eastAsia"/>
          <w:color w:val="000000"/>
          <w:kern w:val="0"/>
          <w:sz w:val="32"/>
          <w:szCs w:val="32"/>
        </w:rPr>
        <w:t>2023</w:t>
      </w:r>
      <w:r>
        <w:rPr>
          <w:rFonts w:eastAsia="方正仿宋_GBK" w:hint="eastAsia"/>
          <w:color w:val="000000"/>
          <w:kern w:val="0"/>
          <w:sz w:val="32"/>
          <w:szCs w:val="32"/>
        </w:rPr>
        <w:t>年</w:t>
      </w:r>
      <w:r>
        <w:rPr>
          <w:rFonts w:eastAsia="方正仿宋_GBK" w:hint="eastAsia"/>
          <w:color w:val="000000"/>
          <w:kern w:val="0"/>
          <w:sz w:val="32"/>
          <w:szCs w:val="32"/>
        </w:rPr>
        <w:t>7</w:t>
      </w:r>
      <w:r>
        <w:rPr>
          <w:rFonts w:eastAsia="方正仿宋_GBK" w:hint="eastAsia"/>
          <w:color w:val="000000"/>
          <w:kern w:val="0"/>
          <w:sz w:val="32"/>
          <w:szCs w:val="32"/>
        </w:rPr>
        <w:t>月</w:t>
      </w:r>
      <w:r>
        <w:rPr>
          <w:rFonts w:eastAsia="方正仿宋_GBK"/>
          <w:color w:val="000000"/>
          <w:kern w:val="0"/>
          <w:sz w:val="32"/>
          <w:szCs w:val="32"/>
        </w:rPr>
        <w:t>1</w:t>
      </w:r>
      <w:r w:rsidR="0097464A">
        <w:rPr>
          <w:rFonts w:eastAsia="方正仿宋_GBK"/>
          <w:color w:val="000000"/>
          <w:kern w:val="0"/>
          <w:sz w:val="32"/>
          <w:szCs w:val="32"/>
        </w:rPr>
        <w:t>2</w:t>
      </w:r>
      <w:r>
        <w:rPr>
          <w:rFonts w:eastAsia="方正仿宋_GBK" w:hint="eastAsia"/>
          <w:color w:val="000000"/>
          <w:kern w:val="0"/>
          <w:sz w:val="32"/>
          <w:szCs w:val="32"/>
        </w:rPr>
        <w:t>日</w:t>
      </w:r>
    </w:p>
    <w:p w14:paraId="5920406A" w14:textId="77777777" w:rsidR="00A34692" w:rsidRDefault="00A34692">
      <w:pPr>
        <w:widowControl/>
        <w:jc w:val="left"/>
        <w:rPr>
          <w:rFonts w:eastAsia="方正黑体_GBK"/>
          <w:color w:val="000000"/>
          <w:sz w:val="32"/>
          <w:szCs w:val="32"/>
        </w:rPr>
        <w:sectPr w:rsidR="00A34692">
          <w:footerReference w:type="even" r:id="rId7"/>
          <w:footerReference w:type="default" r:id="rId8"/>
          <w:footerReference w:type="first" r:id="rId9"/>
          <w:pgSz w:w="11906" w:h="16838"/>
          <w:pgMar w:top="1985" w:right="1446" w:bottom="1644" w:left="1446" w:header="851" w:footer="1247" w:gutter="0"/>
          <w:pgNumType w:fmt="numberInDash"/>
          <w:cols w:space="720"/>
          <w:titlePg/>
          <w:docGrid w:linePitch="600" w:charSpace="22922"/>
        </w:sectPr>
      </w:pPr>
    </w:p>
    <w:p w14:paraId="45540C3B" w14:textId="77777777" w:rsidR="00A34692" w:rsidRPr="00583E12" w:rsidRDefault="00C015EF" w:rsidP="00583E12">
      <w:pPr>
        <w:spacing w:line="600" w:lineRule="exact"/>
        <w:jc w:val="lef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1</w:t>
      </w:r>
    </w:p>
    <w:p w14:paraId="44661896" w14:textId="77777777" w:rsidR="00A34692" w:rsidRPr="00583E12" w:rsidRDefault="00C015EF" w:rsidP="00583E12">
      <w:pPr>
        <w:spacing w:line="600" w:lineRule="exact"/>
        <w:jc w:val="center"/>
        <w:rPr>
          <w:rFonts w:eastAsia="方正小标宋_GBK"/>
          <w:color w:val="000000"/>
          <w:sz w:val="44"/>
          <w:szCs w:val="44"/>
        </w:rPr>
      </w:pPr>
      <w:r>
        <w:rPr>
          <w:rFonts w:eastAsia="方正小标宋_GBK"/>
          <w:color w:val="000000"/>
          <w:sz w:val="44"/>
          <w:szCs w:val="44"/>
        </w:rPr>
        <w:t>教育督导研究论文汇总表</w:t>
      </w:r>
    </w:p>
    <w:tbl>
      <w:tblPr>
        <w:tblW w:w="13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69"/>
        <w:gridCol w:w="1372"/>
        <w:gridCol w:w="1372"/>
        <w:gridCol w:w="1464"/>
        <w:gridCol w:w="2236"/>
        <w:gridCol w:w="1250"/>
        <w:gridCol w:w="1108"/>
        <w:gridCol w:w="1931"/>
      </w:tblGrid>
      <w:tr w:rsidR="00A34692" w14:paraId="53F1AE79" w14:textId="77777777">
        <w:trPr>
          <w:trHeight w:val="623"/>
          <w:jc w:val="center"/>
        </w:trPr>
        <w:tc>
          <w:tcPr>
            <w:tcW w:w="735" w:type="dxa"/>
            <w:tcBorders>
              <w:top w:val="single" w:sz="4" w:space="0" w:color="auto"/>
              <w:left w:val="single" w:sz="4" w:space="0" w:color="auto"/>
              <w:bottom w:val="single" w:sz="4" w:space="0" w:color="auto"/>
              <w:right w:val="single" w:sz="4" w:space="0" w:color="auto"/>
            </w:tcBorders>
          </w:tcPr>
          <w:p w14:paraId="1BCA1493" w14:textId="77777777" w:rsidR="00A34692" w:rsidRDefault="00C015EF">
            <w:pPr>
              <w:spacing w:line="600" w:lineRule="exact"/>
              <w:jc w:val="center"/>
              <w:rPr>
                <w:color w:val="000000"/>
                <w:kern w:val="0"/>
                <w:sz w:val="24"/>
                <w:szCs w:val="24"/>
              </w:rPr>
            </w:pPr>
            <w:r>
              <w:rPr>
                <w:color w:val="000000"/>
                <w:kern w:val="0"/>
                <w:sz w:val="24"/>
                <w:szCs w:val="24"/>
              </w:rPr>
              <w:t>序号</w:t>
            </w:r>
          </w:p>
        </w:tc>
        <w:tc>
          <w:tcPr>
            <w:tcW w:w="2269" w:type="dxa"/>
            <w:tcBorders>
              <w:top w:val="single" w:sz="4" w:space="0" w:color="auto"/>
              <w:left w:val="nil"/>
              <w:bottom w:val="single" w:sz="4" w:space="0" w:color="auto"/>
              <w:right w:val="single" w:sz="4" w:space="0" w:color="auto"/>
            </w:tcBorders>
          </w:tcPr>
          <w:p w14:paraId="32841C53" w14:textId="77777777" w:rsidR="00A34692" w:rsidRDefault="00C015EF">
            <w:pPr>
              <w:spacing w:line="600" w:lineRule="exact"/>
              <w:jc w:val="center"/>
              <w:rPr>
                <w:color w:val="000000"/>
                <w:kern w:val="0"/>
                <w:sz w:val="24"/>
                <w:szCs w:val="24"/>
              </w:rPr>
            </w:pPr>
            <w:r>
              <w:rPr>
                <w:color w:val="000000"/>
                <w:kern w:val="0"/>
                <w:sz w:val="24"/>
                <w:szCs w:val="24"/>
              </w:rPr>
              <w:t>题目</w:t>
            </w:r>
          </w:p>
        </w:tc>
        <w:tc>
          <w:tcPr>
            <w:tcW w:w="1372" w:type="dxa"/>
            <w:tcBorders>
              <w:top w:val="single" w:sz="4" w:space="0" w:color="auto"/>
              <w:left w:val="nil"/>
              <w:bottom w:val="single" w:sz="4" w:space="0" w:color="auto"/>
              <w:right w:val="single" w:sz="4" w:space="0" w:color="auto"/>
            </w:tcBorders>
          </w:tcPr>
          <w:p w14:paraId="113F7C97" w14:textId="77777777" w:rsidR="00A34692" w:rsidRDefault="00C015EF">
            <w:pPr>
              <w:spacing w:line="600" w:lineRule="exact"/>
              <w:jc w:val="center"/>
              <w:rPr>
                <w:color w:val="000000"/>
                <w:kern w:val="0"/>
                <w:sz w:val="24"/>
                <w:szCs w:val="24"/>
              </w:rPr>
            </w:pPr>
            <w:r>
              <w:rPr>
                <w:color w:val="000000"/>
                <w:kern w:val="0"/>
                <w:sz w:val="24"/>
                <w:szCs w:val="24"/>
              </w:rPr>
              <w:t>文章类别</w:t>
            </w:r>
          </w:p>
        </w:tc>
        <w:tc>
          <w:tcPr>
            <w:tcW w:w="1372" w:type="dxa"/>
            <w:tcBorders>
              <w:top w:val="single" w:sz="4" w:space="0" w:color="auto"/>
              <w:left w:val="nil"/>
              <w:bottom w:val="single" w:sz="4" w:space="0" w:color="auto"/>
              <w:right w:val="single" w:sz="4" w:space="0" w:color="auto"/>
            </w:tcBorders>
          </w:tcPr>
          <w:p w14:paraId="4B9B5790" w14:textId="77777777" w:rsidR="00A34692" w:rsidRDefault="00C015EF">
            <w:pPr>
              <w:spacing w:line="600" w:lineRule="exact"/>
              <w:jc w:val="center"/>
              <w:rPr>
                <w:color w:val="000000"/>
                <w:kern w:val="0"/>
                <w:sz w:val="24"/>
                <w:szCs w:val="24"/>
              </w:rPr>
            </w:pPr>
            <w:r>
              <w:rPr>
                <w:color w:val="000000"/>
                <w:kern w:val="0"/>
                <w:sz w:val="24"/>
                <w:szCs w:val="24"/>
              </w:rPr>
              <w:t>姓名</w:t>
            </w:r>
          </w:p>
        </w:tc>
        <w:tc>
          <w:tcPr>
            <w:tcW w:w="1464" w:type="dxa"/>
            <w:tcBorders>
              <w:top w:val="single" w:sz="4" w:space="0" w:color="auto"/>
              <w:left w:val="nil"/>
              <w:bottom w:val="single" w:sz="4" w:space="0" w:color="auto"/>
              <w:right w:val="single" w:sz="4" w:space="0" w:color="auto"/>
            </w:tcBorders>
          </w:tcPr>
          <w:p w14:paraId="217B1DAF" w14:textId="77777777" w:rsidR="00A34692" w:rsidRDefault="00C015EF">
            <w:pPr>
              <w:spacing w:line="600" w:lineRule="exact"/>
              <w:jc w:val="center"/>
              <w:rPr>
                <w:color w:val="000000"/>
                <w:kern w:val="0"/>
                <w:sz w:val="24"/>
                <w:szCs w:val="24"/>
              </w:rPr>
            </w:pPr>
            <w:r>
              <w:rPr>
                <w:color w:val="000000"/>
                <w:kern w:val="0"/>
                <w:sz w:val="24"/>
                <w:szCs w:val="24"/>
              </w:rPr>
              <w:t>作者身份</w:t>
            </w:r>
          </w:p>
        </w:tc>
        <w:tc>
          <w:tcPr>
            <w:tcW w:w="2236" w:type="dxa"/>
            <w:tcBorders>
              <w:top w:val="single" w:sz="4" w:space="0" w:color="auto"/>
              <w:left w:val="nil"/>
              <w:bottom w:val="single" w:sz="4" w:space="0" w:color="auto"/>
              <w:right w:val="single" w:sz="4" w:space="0" w:color="auto"/>
            </w:tcBorders>
          </w:tcPr>
          <w:p w14:paraId="0B2E8B68" w14:textId="77777777" w:rsidR="00A34692" w:rsidRDefault="00C015EF">
            <w:pPr>
              <w:spacing w:line="600" w:lineRule="exact"/>
              <w:jc w:val="center"/>
              <w:rPr>
                <w:color w:val="000000"/>
                <w:kern w:val="0"/>
                <w:sz w:val="24"/>
                <w:szCs w:val="24"/>
              </w:rPr>
            </w:pPr>
            <w:r>
              <w:rPr>
                <w:color w:val="000000"/>
                <w:kern w:val="0"/>
                <w:sz w:val="24"/>
                <w:szCs w:val="24"/>
              </w:rPr>
              <w:t>单位</w:t>
            </w:r>
          </w:p>
        </w:tc>
        <w:tc>
          <w:tcPr>
            <w:tcW w:w="1250" w:type="dxa"/>
            <w:tcBorders>
              <w:top w:val="single" w:sz="4" w:space="0" w:color="auto"/>
              <w:left w:val="nil"/>
              <w:bottom w:val="single" w:sz="4" w:space="0" w:color="auto"/>
              <w:right w:val="single" w:sz="4" w:space="0" w:color="auto"/>
            </w:tcBorders>
          </w:tcPr>
          <w:p w14:paraId="13A6DD8A" w14:textId="77777777" w:rsidR="00A34692" w:rsidRDefault="00C015EF">
            <w:pPr>
              <w:spacing w:line="600" w:lineRule="exact"/>
              <w:jc w:val="center"/>
              <w:rPr>
                <w:color w:val="000000"/>
                <w:kern w:val="0"/>
                <w:sz w:val="24"/>
                <w:szCs w:val="24"/>
              </w:rPr>
            </w:pPr>
            <w:r>
              <w:rPr>
                <w:color w:val="000000"/>
                <w:kern w:val="0"/>
                <w:sz w:val="24"/>
                <w:szCs w:val="24"/>
              </w:rPr>
              <w:t>电话</w:t>
            </w:r>
          </w:p>
        </w:tc>
        <w:tc>
          <w:tcPr>
            <w:tcW w:w="1108" w:type="dxa"/>
            <w:tcBorders>
              <w:top w:val="single" w:sz="4" w:space="0" w:color="auto"/>
              <w:left w:val="nil"/>
              <w:bottom w:val="single" w:sz="4" w:space="0" w:color="auto"/>
              <w:right w:val="single" w:sz="4" w:space="0" w:color="auto"/>
            </w:tcBorders>
          </w:tcPr>
          <w:p w14:paraId="038DB8ED" w14:textId="77777777" w:rsidR="00A34692" w:rsidRDefault="00C015EF">
            <w:pPr>
              <w:spacing w:line="600" w:lineRule="exact"/>
              <w:jc w:val="center"/>
              <w:rPr>
                <w:color w:val="000000"/>
                <w:kern w:val="0"/>
                <w:sz w:val="24"/>
                <w:szCs w:val="24"/>
              </w:rPr>
            </w:pPr>
            <w:r>
              <w:rPr>
                <w:color w:val="000000"/>
                <w:kern w:val="0"/>
                <w:sz w:val="24"/>
                <w:szCs w:val="24"/>
              </w:rPr>
              <w:t>重复率</w:t>
            </w:r>
          </w:p>
        </w:tc>
        <w:tc>
          <w:tcPr>
            <w:tcW w:w="1931" w:type="dxa"/>
            <w:tcBorders>
              <w:top w:val="single" w:sz="4" w:space="0" w:color="auto"/>
              <w:left w:val="nil"/>
              <w:bottom w:val="single" w:sz="4" w:space="0" w:color="auto"/>
              <w:right w:val="single" w:sz="4" w:space="0" w:color="auto"/>
            </w:tcBorders>
          </w:tcPr>
          <w:p w14:paraId="6EFBFBA4" w14:textId="77777777" w:rsidR="00A34692" w:rsidRDefault="00C015EF">
            <w:pPr>
              <w:spacing w:line="600" w:lineRule="exact"/>
              <w:jc w:val="center"/>
              <w:rPr>
                <w:color w:val="000000"/>
                <w:kern w:val="0"/>
                <w:sz w:val="24"/>
                <w:szCs w:val="24"/>
              </w:rPr>
            </w:pPr>
            <w:r>
              <w:rPr>
                <w:color w:val="000000"/>
                <w:kern w:val="0"/>
                <w:sz w:val="24"/>
                <w:szCs w:val="24"/>
              </w:rPr>
              <w:t>公开发表的期刊</w:t>
            </w:r>
          </w:p>
        </w:tc>
      </w:tr>
      <w:tr w:rsidR="00A34692" w14:paraId="7C34281F" w14:textId="77777777">
        <w:trPr>
          <w:trHeight w:val="623"/>
          <w:jc w:val="center"/>
        </w:trPr>
        <w:tc>
          <w:tcPr>
            <w:tcW w:w="735" w:type="dxa"/>
            <w:tcBorders>
              <w:top w:val="single" w:sz="4" w:space="0" w:color="auto"/>
              <w:left w:val="single" w:sz="4" w:space="0" w:color="auto"/>
              <w:bottom w:val="single" w:sz="4" w:space="0" w:color="auto"/>
              <w:right w:val="single" w:sz="4" w:space="0" w:color="auto"/>
            </w:tcBorders>
          </w:tcPr>
          <w:p w14:paraId="79BF475F" w14:textId="77777777" w:rsidR="00A34692" w:rsidRDefault="00A34692">
            <w:pPr>
              <w:spacing w:line="600" w:lineRule="exact"/>
              <w:jc w:val="center"/>
              <w:rPr>
                <w:color w:val="000000"/>
                <w:sz w:val="24"/>
                <w:szCs w:val="24"/>
              </w:rPr>
            </w:pPr>
          </w:p>
        </w:tc>
        <w:tc>
          <w:tcPr>
            <w:tcW w:w="2269" w:type="dxa"/>
            <w:tcBorders>
              <w:top w:val="single" w:sz="4" w:space="0" w:color="auto"/>
              <w:left w:val="nil"/>
              <w:bottom w:val="single" w:sz="4" w:space="0" w:color="auto"/>
              <w:right w:val="single" w:sz="4" w:space="0" w:color="auto"/>
            </w:tcBorders>
          </w:tcPr>
          <w:p w14:paraId="3A220B89"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472162B5"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66D48EB8" w14:textId="77777777" w:rsidR="00A34692" w:rsidRDefault="00A34692">
            <w:pPr>
              <w:spacing w:line="600" w:lineRule="exact"/>
              <w:jc w:val="center"/>
              <w:rPr>
                <w:color w:val="000000"/>
                <w:sz w:val="24"/>
                <w:szCs w:val="24"/>
              </w:rPr>
            </w:pPr>
          </w:p>
        </w:tc>
        <w:tc>
          <w:tcPr>
            <w:tcW w:w="1464" w:type="dxa"/>
            <w:tcBorders>
              <w:top w:val="single" w:sz="4" w:space="0" w:color="auto"/>
              <w:left w:val="nil"/>
              <w:bottom w:val="single" w:sz="4" w:space="0" w:color="auto"/>
              <w:right w:val="single" w:sz="4" w:space="0" w:color="auto"/>
            </w:tcBorders>
          </w:tcPr>
          <w:p w14:paraId="0374284D" w14:textId="77777777" w:rsidR="00A34692" w:rsidRDefault="00A34692">
            <w:pPr>
              <w:spacing w:line="600" w:lineRule="exact"/>
              <w:jc w:val="center"/>
              <w:rPr>
                <w:color w:val="000000"/>
                <w:sz w:val="24"/>
                <w:szCs w:val="24"/>
              </w:rPr>
            </w:pPr>
          </w:p>
        </w:tc>
        <w:tc>
          <w:tcPr>
            <w:tcW w:w="2236" w:type="dxa"/>
            <w:tcBorders>
              <w:top w:val="single" w:sz="4" w:space="0" w:color="auto"/>
              <w:left w:val="nil"/>
              <w:bottom w:val="single" w:sz="4" w:space="0" w:color="auto"/>
              <w:right w:val="single" w:sz="4" w:space="0" w:color="auto"/>
            </w:tcBorders>
          </w:tcPr>
          <w:p w14:paraId="1A3AC454" w14:textId="77777777" w:rsidR="00A34692" w:rsidRDefault="00A34692">
            <w:pPr>
              <w:spacing w:line="600" w:lineRule="exact"/>
              <w:jc w:val="center"/>
              <w:rPr>
                <w:color w:val="000000"/>
                <w:sz w:val="24"/>
                <w:szCs w:val="24"/>
              </w:rPr>
            </w:pPr>
          </w:p>
        </w:tc>
        <w:tc>
          <w:tcPr>
            <w:tcW w:w="1250" w:type="dxa"/>
            <w:tcBorders>
              <w:top w:val="single" w:sz="4" w:space="0" w:color="auto"/>
              <w:left w:val="nil"/>
              <w:bottom w:val="single" w:sz="4" w:space="0" w:color="auto"/>
              <w:right w:val="single" w:sz="4" w:space="0" w:color="auto"/>
            </w:tcBorders>
          </w:tcPr>
          <w:p w14:paraId="5B8A8063" w14:textId="77777777" w:rsidR="00A34692" w:rsidRDefault="00A34692">
            <w:pPr>
              <w:spacing w:line="600" w:lineRule="exact"/>
              <w:jc w:val="center"/>
              <w:rPr>
                <w:color w:val="000000"/>
                <w:sz w:val="24"/>
                <w:szCs w:val="24"/>
              </w:rPr>
            </w:pPr>
          </w:p>
        </w:tc>
        <w:tc>
          <w:tcPr>
            <w:tcW w:w="1108" w:type="dxa"/>
            <w:tcBorders>
              <w:top w:val="single" w:sz="4" w:space="0" w:color="auto"/>
              <w:left w:val="nil"/>
              <w:bottom w:val="single" w:sz="4" w:space="0" w:color="auto"/>
              <w:right w:val="single" w:sz="4" w:space="0" w:color="auto"/>
            </w:tcBorders>
          </w:tcPr>
          <w:p w14:paraId="6B6C46CE" w14:textId="77777777" w:rsidR="00A34692" w:rsidRDefault="00A34692">
            <w:pPr>
              <w:spacing w:line="600" w:lineRule="exact"/>
              <w:jc w:val="center"/>
              <w:rPr>
                <w:color w:val="000000"/>
                <w:sz w:val="24"/>
                <w:szCs w:val="24"/>
              </w:rPr>
            </w:pPr>
          </w:p>
        </w:tc>
        <w:tc>
          <w:tcPr>
            <w:tcW w:w="1931" w:type="dxa"/>
            <w:tcBorders>
              <w:top w:val="single" w:sz="4" w:space="0" w:color="auto"/>
              <w:left w:val="nil"/>
              <w:bottom w:val="single" w:sz="4" w:space="0" w:color="auto"/>
              <w:right w:val="single" w:sz="4" w:space="0" w:color="auto"/>
            </w:tcBorders>
          </w:tcPr>
          <w:p w14:paraId="33E53BCE" w14:textId="77777777" w:rsidR="00A34692" w:rsidRDefault="00A34692">
            <w:pPr>
              <w:spacing w:line="600" w:lineRule="exact"/>
              <w:jc w:val="center"/>
              <w:rPr>
                <w:color w:val="000000"/>
                <w:sz w:val="24"/>
                <w:szCs w:val="24"/>
              </w:rPr>
            </w:pPr>
          </w:p>
        </w:tc>
      </w:tr>
      <w:tr w:rsidR="00A34692" w14:paraId="3AC42AC7" w14:textId="77777777">
        <w:trPr>
          <w:trHeight w:val="639"/>
          <w:jc w:val="center"/>
        </w:trPr>
        <w:tc>
          <w:tcPr>
            <w:tcW w:w="735" w:type="dxa"/>
            <w:tcBorders>
              <w:top w:val="single" w:sz="4" w:space="0" w:color="auto"/>
              <w:left w:val="single" w:sz="4" w:space="0" w:color="auto"/>
              <w:bottom w:val="single" w:sz="4" w:space="0" w:color="auto"/>
              <w:right w:val="single" w:sz="4" w:space="0" w:color="auto"/>
            </w:tcBorders>
          </w:tcPr>
          <w:p w14:paraId="77F428BE" w14:textId="77777777" w:rsidR="00A34692" w:rsidRDefault="00A34692">
            <w:pPr>
              <w:spacing w:line="600" w:lineRule="exact"/>
              <w:jc w:val="center"/>
              <w:rPr>
                <w:color w:val="000000"/>
                <w:sz w:val="24"/>
                <w:szCs w:val="24"/>
              </w:rPr>
            </w:pPr>
          </w:p>
        </w:tc>
        <w:tc>
          <w:tcPr>
            <w:tcW w:w="2269" w:type="dxa"/>
            <w:tcBorders>
              <w:top w:val="single" w:sz="4" w:space="0" w:color="auto"/>
              <w:left w:val="nil"/>
              <w:bottom w:val="single" w:sz="4" w:space="0" w:color="auto"/>
              <w:right w:val="single" w:sz="4" w:space="0" w:color="auto"/>
            </w:tcBorders>
          </w:tcPr>
          <w:p w14:paraId="6CCBE80C"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65920B45"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2EC73A19" w14:textId="77777777" w:rsidR="00A34692" w:rsidRDefault="00A34692">
            <w:pPr>
              <w:spacing w:line="600" w:lineRule="exact"/>
              <w:jc w:val="center"/>
              <w:rPr>
                <w:color w:val="000000"/>
                <w:sz w:val="24"/>
                <w:szCs w:val="24"/>
              </w:rPr>
            </w:pPr>
          </w:p>
        </w:tc>
        <w:tc>
          <w:tcPr>
            <w:tcW w:w="1464" w:type="dxa"/>
            <w:tcBorders>
              <w:top w:val="single" w:sz="4" w:space="0" w:color="auto"/>
              <w:left w:val="nil"/>
              <w:bottom w:val="single" w:sz="4" w:space="0" w:color="auto"/>
              <w:right w:val="single" w:sz="4" w:space="0" w:color="auto"/>
            </w:tcBorders>
          </w:tcPr>
          <w:p w14:paraId="2C0C975E" w14:textId="77777777" w:rsidR="00A34692" w:rsidRDefault="00A34692">
            <w:pPr>
              <w:spacing w:line="600" w:lineRule="exact"/>
              <w:jc w:val="center"/>
              <w:rPr>
                <w:color w:val="000000"/>
                <w:sz w:val="24"/>
                <w:szCs w:val="24"/>
              </w:rPr>
            </w:pPr>
          </w:p>
        </w:tc>
        <w:tc>
          <w:tcPr>
            <w:tcW w:w="2236" w:type="dxa"/>
            <w:tcBorders>
              <w:top w:val="single" w:sz="4" w:space="0" w:color="auto"/>
              <w:left w:val="nil"/>
              <w:bottom w:val="single" w:sz="4" w:space="0" w:color="auto"/>
              <w:right w:val="single" w:sz="4" w:space="0" w:color="auto"/>
            </w:tcBorders>
          </w:tcPr>
          <w:p w14:paraId="7A17B328" w14:textId="77777777" w:rsidR="00A34692" w:rsidRDefault="00A34692">
            <w:pPr>
              <w:spacing w:line="600" w:lineRule="exact"/>
              <w:jc w:val="center"/>
              <w:rPr>
                <w:color w:val="000000"/>
                <w:sz w:val="24"/>
                <w:szCs w:val="24"/>
              </w:rPr>
            </w:pPr>
          </w:p>
        </w:tc>
        <w:tc>
          <w:tcPr>
            <w:tcW w:w="1250" w:type="dxa"/>
            <w:tcBorders>
              <w:top w:val="single" w:sz="4" w:space="0" w:color="auto"/>
              <w:left w:val="nil"/>
              <w:bottom w:val="single" w:sz="4" w:space="0" w:color="auto"/>
              <w:right w:val="single" w:sz="4" w:space="0" w:color="auto"/>
            </w:tcBorders>
          </w:tcPr>
          <w:p w14:paraId="7A4106B4" w14:textId="77777777" w:rsidR="00A34692" w:rsidRDefault="00A34692">
            <w:pPr>
              <w:spacing w:line="600" w:lineRule="exact"/>
              <w:jc w:val="center"/>
              <w:rPr>
                <w:color w:val="000000"/>
                <w:sz w:val="24"/>
                <w:szCs w:val="24"/>
              </w:rPr>
            </w:pPr>
          </w:p>
        </w:tc>
        <w:tc>
          <w:tcPr>
            <w:tcW w:w="1108" w:type="dxa"/>
            <w:tcBorders>
              <w:top w:val="single" w:sz="4" w:space="0" w:color="auto"/>
              <w:left w:val="nil"/>
              <w:bottom w:val="single" w:sz="4" w:space="0" w:color="auto"/>
              <w:right w:val="single" w:sz="4" w:space="0" w:color="auto"/>
            </w:tcBorders>
          </w:tcPr>
          <w:p w14:paraId="2BAB2D4A" w14:textId="77777777" w:rsidR="00A34692" w:rsidRDefault="00A34692">
            <w:pPr>
              <w:spacing w:line="600" w:lineRule="exact"/>
              <w:jc w:val="center"/>
              <w:rPr>
                <w:color w:val="000000"/>
                <w:sz w:val="24"/>
                <w:szCs w:val="24"/>
              </w:rPr>
            </w:pPr>
          </w:p>
        </w:tc>
        <w:tc>
          <w:tcPr>
            <w:tcW w:w="1931" w:type="dxa"/>
            <w:tcBorders>
              <w:top w:val="single" w:sz="4" w:space="0" w:color="auto"/>
              <w:left w:val="nil"/>
              <w:bottom w:val="single" w:sz="4" w:space="0" w:color="auto"/>
              <w:right w:val="single" w:sz="4" w:space="0" w:color="auto"/>
            </w:tcBorders>
          </w:tcPr>
          <w:p w14:paraId="60F53A23" w14:textId="77777777" w:rsidR="00A34692" w:rsidRDefault="00A34692">
            <w:pPr>
              <w:spacing w:line="600" w:lineRule="exact"/>
              <w:jc w:val="center"/>
              <w:rPr>
                <w:color w:val="000000"/>
                <w:sz w:val="24"/>
                <w:szCs w:val="24"/>
              </w:rPr>
            </w:pPr>
          </w:p>
        </w:tc>
      </w:tr>
      <w:tr w:rsidR="00A34692" w14:paraId="4B9885A2" w14:textId="77777777">
        <w:trPr>
          <w:trHeight w:val="623"/>
          <w:jc w:val="center"/>
        </w:trPr>
        <w:tc>
          <w:tcPr>
            <w:tcW w:w="735" w:type="dxa"/>
            <w:tcBorders>
              <w:top w:val="single" w:sz="4" w:space="0" w:color="auto"/>
              <w:left w:val="single" w:sz="4" w:space="0" w:color="auto"/>
              <w:bottom w:val="single" w:sz="4" w:space="0" w:color="auto"/>
              <w:right w:val="single" w:sz="4" w:space="0" w:color="auto"/>
            </w:tcBorders>
          </w:tcPr>
          <w:p w14:paraId="12A9FADF" w14:textId="77777777" w:rsidR="00A34692" w:rsidRDefault="00A34692">
            <w:pPr>
              <w:spacing w:line="600" w:lineRule="exact"/>
              <w:jc w:val="center"/>
              <w:rPr>
                <w:color w:val="000000"/>
                <w:sz w:val="24"/>
                <w:szCs w:val="24"/>
              </w:rPr>
            </w:pPr>
          </w:p>
        </w:tc>
        <w:tc>
          <w:tcPr>
            <w:tcW w:w="2269" w:type="dxa"/>
            <w:tcBorders>
              <w:top w:val="single" w:sz="4" w:space="0" w:color="auto"/>
              <w:left w:val="nil"/>
              <w:bottom w:val="single" w:sz="4" w:space="0" w:color="auto"/>
              <w:right w:val="single" w:sz="4" w:space="0" w:color="auto"/>
            </w:tcBorders>
          </w:tcPr>
          <w:p w14:paraId="1E0A0A0A"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022FF0FC"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043CB4BD" w14:textId="77777777" w:rsidR="00A34692" w:rsidRDefault="00A34692">
            <w:pPr>
              <w:spacing w:line="600" w:lineRule="exact"/>
              <w:jc w:val="center"/>
              <w:rPr>
                <w:color w:val="000000"/>
                <w:sz w:val="24"/>
                <w:szCs w:val="24"/>
              </w:rPr>
            </w:pPr>
          </w:p>
        </w:tc>
        <w:tc>
          <w:tcPr>
            <w:tcW w:w="1464" w:type="dxa"/>
            <w:tcBorders>
              <w:top w:val="single" w:sz="4" w:space="0" w:color="auto"/>
              <w:left w:val="nil"/>
              <w:bottom w:val="single" w:sz="4" w:space="0" w:color="auto"/>
              <w:right w:val="single" w:sz="4" w:space="0" w:color="auto"/>
            </w:tcBorders>
          </w:tcPr>
          <w:p w14:paraId="27EE6B30" w14:textId="77777777" w:rsidR="00A34692" w:rsidRDefault="00A34692">
            <w:pPr>
              <w:spacing w:line="600" w:lineRule="exact"/>
              <w:jc w:val="center"/>
              <w:rPr>
                <w:color w:val="000000"/>
                <w:sz w:val="24"/>
                <w:szCs w:val="24"/>
              </w:rPr>
            </w:pPr>
          </w:p>
        </w:tc>
        <w:tc>
          <w:tcPr>
            <w:tcW w:w="2236" w:type="dxa"/>
            <w:tcBorders>
              <w:top w:val="single" w:sz="4" w:space="0" w:color="auto"/>
              <w:left w:val="nil"/>
              <w:bottom w:val="single" w:sz="4" w:space="0" w:color="auto"/>
              <w:right w:val="single" w:sz="4" w:space="0" w:color="auto"/>
            </w:tcBorders>
          </w:tcPr>
          <w:p w14:paraId="0092E793" w14:textId="77777777" w:rsidR="00A34692" w:rsidRDefault="00A34692">
            <w:pPr>
              <w:spacing w:line="600" w:lineRule="exact"/>
              <w:jc w:val="center"/>
              <w:rPr>
                <w:color w:val="000000"/>
                <w:sz w:val="24"/>
                <w:szCs w:val="24"/>
              </w:rPr>
            </w:pPr>
          </w:p>
        </w:tc>
        <w:tc>
          <w:tcPr>
            <w:tcW w:w="1250" w:type="dxa"/>
            <w:tcBorders>
              <w:top w:val="single" w:sz="4" w:space="0" w:color="auto"/>
              <w:left w:val="nil"/>
              <w:bottom w:val="single" w:sz="4" w:space="0" w:color="auto"/>
              <w:right w:val="single" w:sz="4" w:space="0" w:color="auto"/>
            </w:tcBorders>
          </w:tcPr>
          <w:p w14:paraId="1ECAA026" w14:textId="77777777" w:rsidR="00A34692" w:rsidRDefault="00A34692">
            <w:pPr>
              <w:spacing w:line="600" w:lineRule="exact"/>
              <w:jc w:val="center"/>
              <w:rPr>
                <w:color w:val="000000"/>
                <w:sz w:val="24"/>
                <w:szCs w:val="24"/>
              </w:rPr>
            </w:pPr>
          </w:p>
        </w:tc>
        <w:tc>
          <w:tcPr>
            <w:tcW w:w="1108" w:type="dxa"/>
            <w:tcBorders>
              <w:top w:val="single" w:sz="4" w:space="0" w:color="auto"/>
              <w:left w:val="nil"/>
              <w:bottom w:val="single" w:sz="4" w:space="0" w:color="auto"/>
              <w:right w:val="single" w:sz="4" w:space="0" w:color="auto"/>
            </w:tcBorders>
          </w:tcPr>
          <w:p w14:paraId="5E6E944E" w14:textId="77777777" w:rsidR="00A34692" w:rsidRDefault="00A34692">
            <w:pPr>
              <w:spacing w:line="600" w:lineRule="exact"/>
              <w:jc w:val="center"/>
              <w:rPr>
                <w:color w:val="000000"/>
                <w:sz w:val="24"/>
                <w:szCs w:val="24"/>
              </w:rPr>
            </w:pPr>
          </w:p>
        </w:tc>
        <w:tc>
          <w:tcPr>
            <w:tcW w:w="1931" w:type="dxa"/>
            <w:tcBorders>
              <w:top w:val="single" w:sz="4" w:space="0" w:color="auto"/>
              <w:left w:val="nil"/>
              <w:bottom w:val="single" w:sz="4" w:space="0" w:color="auto"/>
              <w:right w:val="single" w:sz="4" w:space="0" w:color="auto"/>
            </w:tcBorders>
          </w:tcPr>
          <w:p w14:paraId="533C4E66" w14:textId="77777777" w:rsidR="00A34692" w:rsidRDefault="00A34692">
            <w:pPr>
              <w:spacing w:line="600" w:lineRule="exact"/>
              <w:jc w:val="center"/>
              <w:rPr>
                <w:color w:val="000000"/>
                <w:sz w:val="24"/>
                <w:szCs w:val="24"/>
              </w:rPr>
            </w:pPr>
          </w:p>
        </w:tc>
      </w:tr>
      <w:tr w:rsidR="00A34692" w14:paraId="5258781D" w14:textId="77777777">
        <w:trPr>
          <w:trHeight w:val="623"/>
          <w:jc w:val="center"/>
        </w:trPr>
        <w:tc>
          <w:tcPr>
            <w:tcW w:w="735" w:type="dxa"/>
            <w:tcBorders>
              <w:top w:val="single" w:sz="4" w:space="0" w:color="auto"/>
              <w:left w:val="single" w:sz="4" w:space="0" w:color="auto"/>
              <w:bottom w:val="single" w:sz="4" w:space="0" w:color="auto"/>
              <w:right w:val="single" w:sz="4" w:space="0" w:color="auto"/>
            </w:tcBorders>
          </w:tcPr>
          <w:p w14:paraId="354B64E1" w14:textId="77777777" w:rsidR="00A34692" w:rsidRDefault="00A34692">
            <w:pPr>
              <w:spacing w:line="600" w:lineRule="exact"/>
              <w:jc w:val="center"/>
              <w:rPr>
                <w:color w:val="000000"/>
                <w:sz w:val="24"/>
                <w:szCs w:val="24"/>
              </w:rPr>
            </w:pPr>
          </w:p>
        </w:tc>
        <w:tc>
          <w:tcPr>
            <w:tcW w:w="2269" w:type="dxa"/>
            <w:tcBorders>
              <w:top w:val="single" w:sz="4" w:space="0" w:color="auto"/>
              <w:left w:val="nil"/>
              <w:bottom w:val="single" w:sz="4" w:space="0" w:color="auto"/>
              <w:right w:val="single" w:sz="4" w:space="0" w:color="auto"/>
            </w:tcBorders>
          </w:tcPr>
          <w:p w14:paraId="2869DB17"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0006C28C"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1E622963" w14:textId="77777777" w:rsidR="00A34692" w:rsidRDefault="00A34692">
            <w:pPr>
              <w:spacing w:line="600" w:lineRule="exact"/>
              <w:jc w:val="center"/>
              <w:rPr>
                <w:color w:val="000000"/>
                <w:sz w:val="24"/>
                <w:szCs w:val="24"/>
              </w:rPr>
            </w:pPr>
          </w:p>
        </w:tc>
        <w:tc>
          <w:tcPr>
            <w:tcW w:w="1464" w:type="dxa"/>
            <w:tcBorders>
              <w:top w:val="single" w:sz="4" w:space="0" w:color="auto"/>
              <w:left w:val="nil"/>
              <w:bottom w:val="single" w:sz="4" w:space="0" w:color="auto"/>
              <w:right w:val="single" w:sz="4" w:space="0" w:color="auto"/>
            </w:tcBorders>
          </w:tcPr>
          <w:p w14:paraId="36DA7B1B" w14:textId="77777777" w:rsidR="00A34692" w:rsidRDefault="00A34692">
            <w:pPr>
              <w:spacing w:line="600" w:lineRule="exact"/>
              <w:jc w:val="center"/>
              <w:rPr>
                <w:color w:val="000000"/>
                <w:sz w:val="24"/>
                <w:szCs w:val="24"/>
              </w:rPr>
            </w:pPr>
          </w:p>
        </w:tc>
        <w:tc>
          <w:tcPr>
            <w:tcW w:w="2236" w:type="dxa"/>
            <w:tcBorders>
              <w:top w:val="single" w:sz="4" w:space="0" w:color="auto"/>
              <w:left w:val="nil"/>
              <w:bottom w:val="single" w:sz="4" w:space="0" w:color="auto"/>
              <w:right w:val="single" w:sz="4" w:space="0" w:color="auto"/>
            </w:tcBorders>
          </w:tcPr>
          <w:p w14:paraId="76B18E80" w14:textId="77777777" w:rsidR="00A34692" w:rsidRDefault="00A34692">
            <w:pPr>
              <w:spacing w:line="600" w:lineRule="exact"/>
              <w:jc w:val="center"/>
              <w:rPr>
                <w:color w:val="000000"/>
                <w:sz w:val="24"/>
                <w:szCs w:val="24"/>
              </w:rPr>
            </w:pPr>
          </w:p>
        </w:tc>
        <w:tc>
          <w:tcPr>
            <w:tcW w:w="1250" w:type="dxa"/>
            <w:tcBorders>
              <w:top w:val="single" w:sz="4" w:space="0" w:color="auto"/>
              <w:left w:val="nil"/>
              <w:bottom w:val="single" w:sz="4" w:space="0" w:color="auto"/>
              <w:right w:val="single" w:sz="4" w:space="0" w:color="auto"/>
            </w:tcBorders>
          </w:tcPr>
          <w:p w14:paraId="14B4C096" w14:textId="77777777" w:rsidR="00A34692" w:rsidRDefault="00A34692">
            <w:pPr>
              <w:spacing w:line="600" w:lineRule="exact"/>
              <w:jc w:val="center"/>
              <w:rPr>
                <w:color w:val="000000"/>
                <w:sz w:val="24"/>
                <w:szCs w:val="24"/>
              </w:rPr>
            </w:pPr>
          </w:p>
        </w:tc>
        <w:tc>
          <w:tcPr>
            <w:tcW w:w="1108" w:type="dxa"/>
            <w:tcBorders>
              <w:top w:val="single" w:sz="4" w:space="0" w:color="auto"/>
              <w:left w:val="nil"/>
              <w:bottom w:val="single" w:sz="4" w:space="0" w:color="auto"/>
              <w:right w:val="single" w:sz="4" w:space="0" w:color="auto"/>
            </w:tcBorders>
          </w:tcPr>
          <w:p w14:paraId="754CE62C" w14:textId="77777777" w:rsidR="00A34692" w:rsidRDefault="00A34692">
            <w:pPr>
              <w:spacing w:line="600" w:lineRule="exact"/>
              <w:jc w:val="center"/>
              <w:rPr>
                <w:color w:val="000000"/>
                <w:sz w:val="24"/>
                <w:szCs w:val="24"/>
              </w:rPr>
            </w:pPr>
          </w:p>
        </w:tc>
        <w:tc>
          <w:tcPr>
            <w:tcW w:w="1931" w:type="dxa"/>
            <w:tcBorders>
              <w:top w:val="single" w:sz="4" w:space="0" w:color="auto"/>
              <w:left w:val="nil"/>
              <w:bottom w:val="single" w:sz="4" w:space="0" w:color="auto"/>
              <w:right w:val="single" w:sz="4" w:space="0" w:color="auto"/>
            </w:tcBorders>
          </w:tcPr>
          <w:p w14:paraId="22272238" w14:textId="77777777" w:rsidR="00A34692" w:rsidRDefault="00A34692">
            <w:pPr>
              <w:spacing w:line="600" w:lineRule="exact"/>
              <w:jc w:val="center"/>
              <w:rPr>
                <w:color w:val="000000"/>
                <w:sz w:val="24"/>
                <w:szCs w:val="24"/>
              </w:rPr>
            </w:pPr>
          </w:p>
        </w:tc>
      </w:tr>
      <w:tr w:rsidR="00A34692" w14:paraId="2551ED52" w14:textId="77777777">
        <w:trPr>
          <w:trHeight w:val="598"/>
          <w:jc w:val="center"/>
        </w:trPr>
        <w:tc>
          <w:tcPr>
            <w:tcW w:w="735" w:type="dxa"/>
            <w:tcBorders>
              <w:top w:val="single" w:sz="4" w:space="0" w:color="auto"/>
              <w:left w:val="single" w:sz="4" w:space="0" w:color="auto"/>
              <w:bottom w:val="single" w:sz="4" w:space="0" w:color="auto"/>
              <w:right w:val="single" w:sz="4" w:space="0" w:color="auto"/>
            </w:tcBorders>
          </w:tcPr>
          <w:p w14:paraId="2704CC19" w14:textId="77777777" w:rsidR="00A34692" w:rsidRDefault="00A34692">
            <w:pPr>
              <w:spacing w:line="600" w:lineRule="exact"/>
              <w:jc w:val="center"/>
              <w:rPr>
                <w:color w:val="000000"/>
                <w:sz w:val="24"/>
                <w:szCs w:val="24"/>
              </w:rPr>
            </w:pPr>
          </w:p>
        </w:tc>
        <w:tc>
          <w:tcPr>
            <w:tcW w:w="2269" w:type="dxa"/>
            <w:tcBorders>
              <w:top w:val="single" w:sz="4" w:space="0" w:color="auto"/>
              <w:left w:val="nil"/>
              <w:bottom w:val="single" w:sz="4" w:space="0" w:color="auto"/>
              <w:right w:val="single" w:sz="4" w:space="0" w:color="auto"/>
            </w:tcBorders>
          </w:tcPr>
          <w:p w14:paraId="7E16B392"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47F3D5BC"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705B6423" w14:textId="77777777" w:rsidR="00A34692" w:rsidRDefault="00A34692">
            <w:pPr>
              <w:spacing w:line="600" w:lineRule="exact"/>
              <w:jc w:val="center"/>
              <w:rPr>
                <w:color w:val="000000"/>
                <w:sz w:val="24"/>
                <w:szCs w:val="24"/>
              </w:rPr>
            </w:pPr>
          </w:p>
        </w:tc>
        <w:tc>
          <w:tcPr>
            <w:tcW w:w="1464" w:type="dxa"/>
            <w:tcBorders>
              <w:top w:val="single" w:sz="4" w:space="0" w:color="auto"/>
              <w:left w:val="nil"/>
              <w:bottom w:val="single" w:sz="4" w:space="0" w:color="auto"/>
              <w:right w:val="single" w:sz="4" w:space="0" w:color="auto"/>
            </w:tcBorders>
          </w:tcPr>
          <w:p w14:paraId="7D1D808E" w14:textId="77777777" w:rsidR="00A34692" w:rsidRDefault="00A34692">
            <w:pPr>
              <w:spacing w:line="600" w:lineRule="exact"/>
              <w:jc w:val="center"/>
              <w:rPr>
                <w:color w:val="000000"/>
                <w:sz w:val="24"/>
                <w:szCs w:val="24"/>
              </w:rPr>
            </w:pPr>
          </w:p>
        </w:tc>
        <w:tc>
          <w:tcPr>
            <w:tcW w:w="2236" w:type="dxa"/>
            <w:tcBorders>
              <w:top w:val="single" w:sz="4" w:space="0" w:color="auto"/>
              <w:left w:val="nil"/>
              <w:bottom w:val="single" w:sz="4" w:space="0" w:color="auto"/>
              <w:right w:val="single" w:sz="4" w:space="0" w:color="auto"/>
            </w:tcBorders>
          </w:tcPr>
          <w:p w14:paraId="6FD9D2E0" w14:textId="77777777" w:rsidR="00A34692" w:rsidRDefault="00A34692">
            <w:pPr>
              <w:spacing w:line="600" w:lineRule="exact"/>
              <w:jc w:val="center"/>
              <w:rPr>
                <w:color w:val="000000"/>
                <w:sz w:val="24"/>
                <w:szCs w:val="24"/>
              </w:rPr>
            </w:pPr>
          </w:p>
        </w:tc>
        <w:tc>
          <w:tcPr>
            <w:tcW w:w="1250" w:type="dxa"/>
            <w:tcBorders>
              <w:top w:val="single" w:sz="4" w:space="0" w:color="auto"/>
              <w:left w:val="nil"/>
              <w:bottom w:val="single" w:sz="4" w:space="0" w:color="auto"/>
              <w:right w:val="single" w:sz="4" w:space="0" w:color="auto"/>
            </w:tcBorders>
          </w:tcPr>
          <w:p w14:paraId="127BCEFE" w14:textId="77777777" w:rsidR="00A34692" w:rsidRDefault="00A34692">
            <w:pPr>
              <w:spacing w:line="600" w:lineRule="exact"/>
              <w:jc w:val="center"/>
              <w:rPr>
                <w:color w:val="000000"/>
                <w:sz w:val="24"/>
                <w:szCs w:val="24"/>
              </w:rPr>
            </w:pPr>
          </w:p>
        </w:tc>
        <w:tc>
          <w:tcPr>
            <w:tcW w:w="1108" w:type="dxa"/>
            <w:tcBorders>
              <w:top w:val="single" w:sz="4" w:space="0" w:color="auto"/>
              <w:left w:val="nil"/>
              <w:bottom w:val="single" w:sz="4" w:space="0" w:color="auto"/>
              <w:right w:val="single" w:sz="4" w:space="0" w:color="auto"/>
            </w:tcBorders>
          </w:tcPr>
          <w:p w14:paraId="32C0A43E" w14:textId="77777777" w:rsidR="00A34692" w:rsidRDefault="00A34692">
            <w:pPr>
              <w:spacing w:line="600" w:lineRule="exact"/>
              <w:jc w:val="center"/>
              <w:rPr>
                <w:color w:val="000000"/>
                <w:sz w:val="24"/>
                <w:szCs w:val="24"/>
              </w:rPr>
            </w:pPr>
          </w:p>
        </w:tc>
        <w:tc>
          <w:tcPr>
            <w:tcW w:w="1931" w:type="dxa"/>
            <w:tcBorders>
              <w:top w:val="single" w:sz="4" w:space="0" w:color="auto"/>
              <w:left w:val="nil"/>
              <w:bottom w:val="single" w:sz="4" w:space="0" w:color="auto"/>
              <w:right w:val="single" w:sz="4" w:space="0" w:color="auto"/>
            </w:tcBorders>
          </w:tcPr>
          <w:p w14:paraId="23699A51" w14:textId="77777777" w:rsidR="00A34692" w:rsidRDefault="00A34692">
            <w:pPr>
              <w:spacing w:line="600" w:lineRule="exact"/>
              <w:jc w:val="center"/>
              <w:rPr>
                <w:color w:val="000000"/>
                <w:sz w:val="24"/>
                <w:szCs w:val="24"/>
              </w:rPr>
            </w:pPr>
          </w:p>
        </w:tc>
      </w:tr>
      <w:tr w:rsidR="00A34692" w14:paraId="2284EF92" w14:textId="77777777">
        <w:trPr>
          <w:trHeight w:val="639"/>
          <w:jc w:val="center"/>
        </w:trPr>
        <w:tc>
          <w:tcPr>
            <w:tcW w:w="735" w:type="dxa"/>
            <w:tcBorders>
              <w:top w:val="single" w:sz="4" w:space="0" w:color="auto"/>
              <w:left w:val="single" w:sz="4" w:space="0" w:color="auto"/>
              <w:bottom w:val="single" w:sz="4" w:space="0" w:color="auto"/>
              <w:right w:val="single" w:sz="4" w:space="0" w:color="auto"/>
            </w:tcBorders>
          </w:tcPr>
          <w:p w14:paraId="530A18BD" w14:textId="77777777" w:rsidR="00A34692" w:rsidRDefault="00A34692">
            <w:pPr>
              <w:spacing w:line="600" w:lineRule="exact"/>
              <w:jc w:val="center"/>
              <w:rPr>
                <w:color w:val="000000"/>
                <w:sz w:val="24"/>
                <w:szCs w:val="24"/>
              </w:rPr>
            </w:pPr>
          </w:p>
        </w:tc>
        <w:tc>
          <w:tcPr>
            <w:tcW w:w="2269" w:type="dxa"/>
            <w:tcBorders>
              <w:top w:val="single" w:sz="4" w:space="0" w:color="auto"/>
              <w:left w:val="nil"/>
              <w:bottom w:val="single" w:sz="4" w:space="0" w:color="auto"/>
              <w:right w:val="single" w:sz="4" w:space="0" w:color="auto"/>
            </w:tcBorders>
          </w:tcPr>
          <w:p w14:paraId="4563DC1B"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22FFE2A9" w14:textId="77777777" w:rsidR="00A34692" w:rsidRDefault="00A34692">
            <w:pPr>
              <w:spacing w:line="600" w:lineRule="exact"/>
              <w:jc w:val="center"/>
              <w:rPr>
                <w:color w:val="000000"/>
                <w:sz w:val="24"/>
                <w:szCs w:val="24"/>
              </w:rPr>
            </w:pPr>
          </w:p>
        </w:tc>
        <w:tc>
          <w:tcPr>
            <w:tcW w:w="1372" w:type="dxa"/>
            <w:tcBorders>
              <w:top w:val="single" w:sz="4" w:space="0" w:color="auto"/>
              <w:left w:val="nil"/>
              <w:bottom w:val="single" w:sz="4" w:space="0" w:color="auto"/>
              <w:right w:val="single" w:sz="4" w:space="0" w:color="auto"/>
            </w:tcBorders>
          </w:tcPr>
          <w:p w14:paraId="4DA7219E" w14:textId="77777777" w:rsidR="00A34692" w:rsidRDefault="00A34692">
            <w:pPr>
              <w:spacing w:line="600" w:lineRule="exact"/>
              <w:jc w:val="center"/>
              <w:rPr>
                <w:color w:val="000000"/>
                <w:sz w:val="24"/>
                <w:szCs w:val="24"/>
              </w:rPr>
            </w:pPr>
          </w:p>
        </w:tc>
        <w:tc>
          <w:tcPr>
            <w:tcW w:w="1464" w:type="dxa"/>
            <w:tcBorders>
              <w:top w:val="single" w:sz="4" w:space="0" w:color="auto"/>
              <w:left w:val="nil"/>
              <w:bottom w:val="single" w:sz="4" w:space="0" w:color="auto"/>
              <w:right w:val="single" w:sz="4" w:space="0" w:color="auto"/>
            </w:tcBorders>
          </w:tcPr>
          <w:p w14:paraId="1FC19B65" w14:textId="77777777" w:rsidR="00A34692" w:rsidRDefault="00A34692">
            <w:pPr>
              <w:spacing w:line="600" w:lineRule="exact"/>
              <w:jc w:val="center"/>
              <w:rPr>
                <w:color w:val="000000"/>
                <w:sz w:val="24"/>
                <w:szCs w:val="24"/>
              </w:rPr>
            </w:pPr>
          </w:p>
        </w:tc>
        <w:tc>
          <w:tcPr>
            <w:tcW w:w="2236" w:type="dxa"/>
            <w:tcBorders>
              <w:top w:val="single" w:sz="4" w:space="0" w:color="auto"/>
              <w:left w:val="nil"/>
              <w:bottom w:val="single" w:sz="4" w:space="0" w:color="auto"/>
              <w:right w:val="single" w:sz="4" w:space="0" w:color="auto"/>
            </w:tcBorders>
          </w:tcPr>
          <w:p w14:paraId="617321DE" w14:textId="77777777" w:rsidR="00A34692" w:rsidRDefault="00A34692">
            <w:pPr>
              <w:spacing w:line="600" w:lineRule="exact"/>
              <w:jc w:val="center"/>
              <w:rPr>
                <w:color w:val="000000"/>
                <w:sz w:val="24"/>
                <w:szCs w:val="24"/>
              </w:rPr>
            </w:pPr>
          </w:p>
        </w:tc>
        <w:tc>
          <w:tcPr>
            <w:tcW w:w="1250" w:type="dxa"/>
            <w:tcBorders>
              <w:top w:val="single" w:sz="4" w:space="0" w:color="auto"/>
              <w:left w:val="nil"/>
              <w:bottom w:val="single" w:sz="4" w:space="0" w:color="auto"/>
              <w:right w:val="single" w:sz="4" w:space="0" w:color="auto"/>
            </w:tcBorders>
          </w:tcPr>
          <w:p w14:paraId="18E739FC" w14:textId="77777777" w:rsidR="00A34692" w:rsidRDefault="00A34692">
            <w:pPr>
              <w:spacing w:line="600" w:lineRule="exact"/>
              <w:jc w:val="center"/>
              <w:rPr>
                <w:color w:val="000000"/>
                <w:sz w:val="24"/>
                <w:szCs w:val="24"/>
              </w:rPr>
            </w:pPr>
          </w:p>
        </w:tc>
        <w:tc>
          <w:tcPr>
            <w:tcW w:w="1108" w:type="dxa"/>
            <w:tcBorders>
              <w:top w:val="single" w:sz="4" w:space="0" w:color="auto"/>
              <w:left w:val="nil"/>
              <w:bottom w:val="single" w:sz="4" w:space="0" w:color="auto"/>
              <w:right w:val="single" w:sz="4" w:space="0" w:color="auto"/>
            </w:tcBorders>
          </w:tcPr>
          <w:p w14:paraId="79A84771" w14:textId="77777777" w:rsidR="00A34692" w:rsidRDefault="00A34692">
            <w:pPr>
              <w:spacing w:line="600" w:lineRule="exact"/>
              <w:jc w:val="center"/>
              <w:rPr>
                <w:color w:val="000000"/>
                <w:sz w:val="24"/>
                <w:szCs w:val="24"/>
              </w:rPr>
            </w:pPr>
          </w:p>
        </w:tc>
        <w:tc>
          <w:tcPr>
            <w:tcW w:w="1931" w:type="dxa"/>
            <w:tcBorders>
              <w:top w:val="single" w:sz="4" w:space="0" w:color="auto"/>
              <w:left w:val="nil"/>
              <w:bottom w:val="single" w:sz="4" w:space="0" w:color="auto"/>
              <w:right w:val="single" w:sz="4" w:space="0" w:color="auto"/>
            </w:tcBorders>
          </w:tcPr>
          <w:p w14:paraId="47C9C485" w14:textId="77777777" w:rsidR="00A34692" w:rsidRDefault="00A34692">
            <w:pPr>
              <w:spacing w:line="600" w:lineRule="exact"/>
              <w:jc w:val="center"/>
              <w:rPr>
                <w:color w:val="000000"/>
                <w:sz w:val="24"/>
                <w:szCs w:val="24"/>
              </w:rPr>
            </w:pPr>
          </w:p>
        </w:tc>
      </w:tr>
    </w:tbl>
    <w:p w14:paraId="60E771EE" w14:textId="77777777" w:rsidR="00A34692" w:rsidRDefault="00C015EF">
      <w:pPr>
        <w:spacing w:line="560" w:lineRule="exact"/>
        <w:rPr>
          <w:rFonts w:eastAsia="方正仿宋_GBK"/>
          <w:sz w:val="32"/>
          <w:szCs w:val="32"/>
        </w:rPr>
      </w:pPr>
      <w:r>
        <w:rPr>
          <w:rFonts w:eastAsia="方正仿宋_GBK"/>
          <w:sz w:val="32"/>
          <w:szCs w:val="32"/>
        </w:rPr>
        <w:t>1.</w:t>
      </w:r>
      <w:r>
        <w:rPr>
          <w:rFonts w:eastAsia="方正仿宋_GBK"/>
          <w:sz w:val="32"/>
          <w:szCs w:val="32"/>
        </w:rPr>
        <w:t>文章类别选项：基础教育、</w:t>
      </w:r>
      <w:r>
        <w:rPr>
          <w:rFonts w:eastAsia="方正仿宋_GBK" w:hint="eastAsia"/>
          <w:sz w:val="32"/>
          <w:szCs w:val="32"/>
        </w:rPr>
        <w:t>职业教育</w:t>
      </w:r>
      <w:r>
        <w:rPr>
          <w:rFonts w:eastAsia="方正仿宋_GBK"/>
          <w:sz w:val="32"/>
          <w:szCs w:val="32"/>
        </w:rPr>
        <w:t>、高等教育。</w:t>
      </w:r>
    </w:p>
    <w:p w14:paraId="2A0A92A6" w14:textId="77777777" w:rsidR="00A34692" w:rsidRDefault="00C015EF">
      <w:pPr>
        <w:spacing w:line="560" w:lineRule="exact"/>
        <w:rPr>
          <w:rFonts w:eastAsia="仿宋_GB2312"/>
          <w:color w:val="000000"/>
          <w:sz w:val="32"/>
          <w:szCs w:val="32"/>
        </w:rPr>
      </w:pPr>
      <w:r>
        <w:rPr>
          <w:rFonts w:eastAsia="方正仿宋_GBK"/>
          <w:sz w:val="32"/>
          <w:szCs w:val="32"/>
        </w:rPr>
        <w:t>2.</w:t>
      </w:r>
      <w:r>
        <w:rPr>
          <w:rFonts w:eastAsia="方正仿宋_GBK"/>
          <w:sz w:val="32"/>
          <w:szCs w:val="32"/>
        </w:rPr>
        <w:t>作者身份：</w:t>
      </w:r>
      <w:r>
        <w:rPr>
          <w:rFonts w:eastAsia="方正仿宋_GBK"/>
          <w:kern w:val="0"/>
          <w:sz w:val="32"/>
          <w:szCs w:val="32"/>
        </w:rPr>
        <w:t>国家督学、市政府督学、区县政府督学、</w:t>
      </w:r>
      <w:r>
        <w:rPr>
          <w:rFonts w:eastAsia="方正仿宋_GBK" w:hint="eastAsia"/>
          <w:kern w:val="0"/>
          <w:sz w:val="32"/>
          <w:szCs w:val="32"/>
        </w:rPr>
        <w:t>中小学校责任</w:t>
      </w:r>
      <w:r>
        <w:rPr>
          <w:rFonts w:eastAsia="方正仿宋_GBK"/>
          <w:kern w:val="0"/>
          <w:sz w:val="32"/>
          <w:szCs w:val="32"/>
        </w:rPr>
        <w:t>督学</w:t>
      </w:r>
      <w:r>
        <w:rPr>
          <w:rFonts w:eastAsia="方正仿宋_GBK"/>
          <w:sz w:val="32"/>
          <w:szCs w:val="32"/>
        </w:rPr>
        <w:t>、</w:t>
      </w:r>
      <w:r>
        <w:rPr>
          <w:rFonts w:eastAsia="方正仿宋_GBK"/>
          <w:kern w:val="0"/>
          <w:sz w:val="32"/>
          <w:szCs w:val="32"/>
        </w:rPr>
        <w:t>教育督导评估工作人员</w:t>
      </w:r>
      <w:r>
        <w:rPr>
          <w:rFonts w:eastAsia="方正仿宋_GBK"/>
          <w:sz w:val="32"/>
          <w:szCs w:val="32"/>
        </w:rPr>
        <w:t>、</w:t>
      </w:r>
      <w:r>
        <w:rPr>
          <w:rFonts w:eastAsia="方正仿宋_GBK"/>
          <w:kern w:val="0"/>
          <w:sz w:val="32"/>
          <w:szCs w:val="32"/>
        </w:rPr>
        <w:t>教育督导研究人员</w:t>
      </w:r>
      <w:r>
        <w:rPr>
          <w:rFonts w:eastAsia="方正仿宋_GBK" w:hint="eastAsia"/>
          <w:kern w:val="0"/>
          <w:sz w:val="32"/>
          <w:szCs w:val="32"/>
        </w:rPr>
        <w:t>或</w:t>
      </w:r>
      <w:r>
        <w:rPr>
          <w:rFonts w:eastAsia="方正仿宋_GBK"/>
          <w:kern w:val="0"/>
          <w:sz w:val="32"/>
          <w:szCs w:val="32"/>
        </w:rPr>
        <w:t>其他</w:t>
      </w:r>
      <w:r>
        <w:rPr>
          <w:rFonts w:eastAsia="方正仿宋_GBK"/>
          <w:sz w:val="32"/>
          <w:szCs w:val="32"/>
        </w:rPr>
        <w:t>。</w:t>
      </w:r>
    </w:p>
    <w:p w14:paraId="72A8C650" w14:textId="77777777" w:rsidR="00A34692" w:rsidRDefault="00C015EF">
      <w:pPr>
        <w:spacing w:line="600" w:lineRule="exact"/>
        <w:rPr>
          <w:rFonts w:eastAsia="等线"/>
          <w:szCs w:val="21"/>
        </w:rPr>
        <w:sectPr w:rsidR="00A34692">
          <w:footerReference w:type="even" r:id="rId10"/>
          <w:footerReference w:type="default" r:id="rId11"/>
          <w:pgSz w:w="16838" w:h="11906" w:orient="landscape"/>
          <w:pgMar w:top="1446" w:right="1984" w:bottom="1446" w:left="1644" w:header="851" w:footer="992" w:gutter="0"/>
          <w:pgNumType w:fmt="numberInDash"/>
          <w:cols w:space="720"/>
          <w:docGrid w:type="lines" w:linePitch="312"/>
        </w:sectPr>
      </w:pPr>
      <w:r>
        <w:rPr>
          <w:color w:val="000000"/>
          <w:szCs w:val="21"/>
        </w:rPr>
        <w:t xml:space="preserve"> </w:t>
      </w:r>
    </w:p>
    <w:p w14:paraId="4FCCED5D" w14:textId="77777777" w:rsidR="00A34692" w:rsidRDefault="00C015EF">
      <w:pPr>
        <w:spacing w:line="600" w:lineRule="exac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2</w:t>
      </w:r>
    </w:p>
    <w:p w14:paraId="03BADDD5" w14:textId="77777777" w:rsidR="00A34692" w:rsidRDefault="00C015EF" w:rsidP="00583E12">
      <w:pPr>
        <w:spacing w:line="600" w:lineRule="exact"/>
        <w:ind w:firstLineChars="500" w:firstLine="2200"/>
        <w:rPr>
          <w:rFonts w:eastAsia="方正小标宋_GBK"/>
          <w:color w:val="000000"/>
          <w:sz w:val="44"/>
          <w:szCs w:val="44"/>
        </w:rPr>
      </w:pPr>
      <w:r>
        <w:rPr>
          <w:rFonts w:eastAsia="方正小标宋_GBK"/>
          <w:color w:val="000000"/>
          <w:sz w:val="44"/>
          <w:szCs w:val="44"/>
        </w:rPr>
        <w:t>教育督导研究论文基本格式</w:t>
      </w:r>
    </w:p>
    <w:p w14:paraId="32DCEE13" w14:textId="77777777" w:rsidR="00A34692" w:rsidRDefault="00A34692">
      <w:pPr>
        <w:spacing w:line="600" w:lineRule="exact"/>
        <w:ind w:firstLineChars="200" w:firstLine="640"/>
        <w:rPr>
          <w:rFonts w:eastAsia="方正仿宋_GBK"/>
          <w:color w:val="000000"/>
          <w:kern w:val="0"/>
          <w:sz w:val="32"/>
          <w:szCs w:val="32"/>
        </w:rPr>
      </w:pPr>
    </w:p>
    <w:p w14:paraId="60A6237F" w14:textId="77777777" w:rsidR="00A34692" w:rsidRDefault="00C015EF">
      <w:pPr>
        <w:spacing w:line="600" w:lineRule="exact"/>
        <w:ind w:firstLineChars="200" w:firstLine="640"/>
        <w:rPr>
          <w:rFonts w:eastAsia="方正黑体_GBK"/>
          <w:color w:val="000000"/>
          <w:sz w:val="32"/>
          <w:szCs w:val="32"/>
        </w:rPr>
      </w:pPr>
      <w:r>
        <w:rPr>
          <w:rFonts w:eastAsia="方正黑体_GBK"/>
          <w:color w:val="000000"/>
          <w:sz w:val="32"/>
          <w:szCs w:val="32"/>
        </w:rPr>
        <w:t>一、文稿格式</w:t>
      </w:r>
    </w:p>
    <w:p w14:paraId="60AC9BBF" w14:textId="77777777" w:rsidR="00A34692" w:rsidRDefault="00C015EF">
      <w:pPr>
        <w:spacing w:line="600" w:lineRule="exact"/>
        <w:ind w:firstLineChars="200" w:firstLine="640"/>
        <w:rPr>
          <w:rFonts w:eastAsia="方正仿宋_GBK"/>
          <w:color w:val="000000"/>
          <w:kern w:val="0"/>
          <w:sz w:val="32"/>
          <w:szCs w:val="32"/>
        </w:rPr>
      </w:pPr>
      <w:r>
        <w:rPr>
          <w:rFonts w:eastAsia="方正仿宋_GBK"/>
          <w:color w:val="000000"/>
          <w:kern w:val="0"/>
          <w:sz w:val="32"/>
          <w:szCs w:val="32"/>
        </w:rPr>
        <w:t>文稿一律采用</w:t>
      </w:r>
      <w:r>
        <w:rPr>
          <w:rFonts w:eastAsia="方正仿宋_GBK"/>
          <w:color w:val="000000"/>
          <w:kern w:val="0"/>
          <w:sz w:val="32"/>
          <w:szCs w:val="32"/>
        </w:rPr>
        <w:t>Word</w:t>
      </w:r>
      <w:r>
        <w:rPr>
          <w:rFonts w:eastAsia="方正仿宋_GBK"/>
          <w:color w:val="000000"/>
          <w:kern w:val="0"/>
          <w:sz w:val="32"/>
          <w:szCs w:val="32"/>
        </w:rPr>
        <w:t>格式，</w:t>
      </w:r>
      <w:r>
        <w:rPr>
          <w:rFonts w:eastAsia="方正仿宋_GBK"/>
          <w:color w:val="000000"/>
          <w:kern w:val="0"/>
          <w:sz w:val="32"/>
          <w:szCs w:val="32"/>
        </w:rPr>
        <w:t>A4</w:t>
      </w:r>
      <w:r>
        <w:rPr>
          <w:rFonts w:eastAsia="方正仿宋_GBK"/>
          <w:color w:val="000000"/>
          <w:kern w:val="0"/>
          <w:sz w:val="32"/>
          <w:szCs w:val="32"/>
        </w:rPr>
        <w:t>纸版式，并按照基本格式排版。</w:t>
      </w:r>
    </w:p>
    <w:p w14:paraId="58DFDBB5" w14:textId="77777777" w:rsidR="00A34692" w:rsidRDefault="00C015EF">
      <w:pPr>
        <w:spacing w:line="600" w:lineRule="exact"/>
        <w:ind w:firstLineChars="200" w:firstLine="640"/>
        <w:rPr>
          <w:rFonts w:eastAsia="方正黑体_GBK"/>
          <w:color w:val="000000"/>
          <w:sz w:val="32"/>
          <w:szCs w:val="32"/>
        </w:rPr>
      </w:pPr>
      <w:r>
        <w:rPr>
          <w:rFonts w:eastAsia="方正黑体_GBK"/>
          <w:color w:val="000000"/>
          <w:sz w:val="32"/>
          <w:szCs w:val="32"/>
        </w:rPr>
        <w:t>二、写作顺序</w:t>
      </w:r>
    </w:p>
    <w:p w14:paraId="1EFC891F"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标题，作者姓名、作者单位，摘要、关键词（</w:t>
      </w:r>
      <w:r>
        <w:rPr>
          <w:rFonts w:eastAsia="方正仿宋_GBK" w:hint="eastAsia"/>
          <w:color w:val="000000"/>
          <w:kern w:val="0"/>
          <w:sz w:val="32"/>
          <w:szCs w:val="32"/>
        </w:rPr>
        <w:t>3</w:t>
      </w:r>
      <w:r>
        <w:rPr>
          <w:rFonts w:eastAsia="方正仿宋_GBK" w:hint="eastAsia"/>
          <w:color w:val="000000"/>
          <w:kern w:val="0"/>
          <w:sz w:val="32"/>
          <w:szCs w:val="32"/>
        </w:rPr>
        <w:t>～</w:t>
      </w:r>
      <w:r>
        <w:rPr>
          <w:rFonts w:eastAsia="方正仿宋_GBK" w:hint="eastAsia"/>
          <w:color w:val="000000"/>
          <w:kern w:val="0"/>
          <w:sz w:val="32"/>
          <w:szCs w:val="32"/>
        </w:rPr>
        <w:t>5</w:t>
      </w:r>
      <w:r>
        <w:rPr>
          <w:rFonts w:eastAsia="方正仿宋_GBK" w:hint="eastAsia"/>
          <w:color w:val="000000"/>
          <w:kern w:val="0"/>
          <w:sz w:val="32"/>
          <w:szCs w:val="32"/>
        </w:rPr>
        <w:t>个）、正文、参考文献。</w:t>
      </w:r>
    </w:p>
    <w:p w14:paraId="59251FFC" w14:textId="77777777" w:rsidR="00A34692" w:rsidRDefault="00C015EF">
      <w:pPr>
        <w:spacing w:line="600" w:lineRule="exact"/>
        <w:ind w:firstLineChars="200" w:firstLine="640"/>
        <w:rPr>
          <w:rFonts w:eastAsia="方正黑体_GBK"/>
          <w:color w:val="000000"/>
          <w:sz w:val="32"/>
          <w:szCs w:val="32"/>
        </w:rPr>
      </w:pPr>
      <w:r>
        <w:rPr>
          <w:rFonts w:eastAsia="方正黑体_GBK"/>
          <w:color w:val="000000"/>
          <w:sz w:val="32"/>
          <w:szCs w:val="32"/>
        </w:rPr>
        <w:t>三、写作规范</w:t>
      </w:r>
    </w:p>
    <w:p w14:paraId="0048E975"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（一）标题居中，采用三号黑体。</w:t>
      </w:r>
    </w:p>
    <w:p w14:paraId="0830D7FE"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（二）作者姓名、单位在标题下方，居中，采用四号楷体。</w:t>
      </w:r>
    </w:p>
    <w:p w14:paraId="54DADE60"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（三）摘要在正文前，不超过</w:t>
      </w:r>
      <w:r>
        <w:rPr>
          <w:rFonts w:eastAsia="方正仿宋_GBK" w:hint="eastAsia"/>
          <w:color w:val="000000"/>
          <w:kern w:val="0"/>
          <w:sz w:val="32"/>
          <w:szCs w:val="32"/>
        </w:rPr>
        <w:t>300</w:t>
      </w:r>
      <w:r>
        <w:rPr>
          <w:rFonts w:eastAsia="方正仿宋_GBK" w:hint="eastAsia"/>
          <w:color w:val="000000"/>
          <w:kern w:val="0"/>
          <w:sz w:val="32"/>
          <w:szCs w:val="32"/>
        </w:rPr>
        <w:t>字，采用四号仿宋。全段缩进两个汉字字符距离。前加四号黑体“摘要”字样。摘要主要阐述研究论文的背景、采用的研究方法、主要的研究结果，研究结论的教育意义等。</w:t>
      </w:r>
    </w:p>
    <w:p w14:paraId="6B91EC71"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（四）关键词紧随摘要，</w:t>
      </w:r>
      <w:r>
        <w:rPr>
          <w:rFonts w:eastAsia="方正仿宋_GBK" w:hint="eastAsia"/>
          <w:color w:val="000000"/>
          <w:kern w:val="0"/>
          <w:sz w:val="32"/>
          <w:szCs w:val="32"/>
        </w:rPr>
        <w:t>3</w:t>
      </w:r>
      <w:r>
        <w:rPr>
          <w:rFonts w:eastAsia="方正仿宋_GBK" w:hint="eastAsia"/>
          <w:color w:val="000000"/>
          <w:kern w:val="0"/>
          <w:sz w:val="32"/>
          <w:szCs w:val="32"/>
        </w:rPr>
        <w:t>～</w:t>
      </w:r>
      <w:r>
        <w:rPr>
          <w:rFonts w:eastAsia="方正仿宋_GBK" w:hint="eastAsia"/>
          <w:color w:val="000000"/>
          <w:kern w:val="0"/>
          <w:sz w:val="32"/>
          <w:szCs w:val="32"/>
        </w:rPr>
        <w:t>5</w:t>
      </w:r>
      <w:r>
        <w:rPr>
          <w:rFonts w:eastAsia="方正仿宋_GBK" w:hint="eastAsia"/>
          <w:color w:val="000000"/>
          <w:kern w:val="0"/>
          <w:sz w:val="32"/>
          <w:szCs w:val="32"/>
        </w:rPr>
        <w:t>个，采用四号仿宋。缩进两个汉字字符距离。前加四号黑体“关键词”字样。</w:t>
      </w:r>
    </w:p>
    <w:p w14:paraId="5828AB54"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（五）正文标题采用四号黑体，正文文字内容均采用四号仿宋，行距</w:t>
      </w:r>
      <w:r>
        <w:rPr>
          <w:rFonts w:eastAsia="方正仿宋_GBK" w:hint="eastAsia"/>
          <w:color w:val="000000"/>
          <w:kern w:val="0"/>
          <w:sz w:val="32"/>
          <w:szCs w:val="32"/>
        </w:rPr>
        <w:t>28</w:t>
      </w:r>
      <w:r>
        <w:rPr>
          <w:rFonts w:eastAsia="方正仿宋_GBK" w:hint="eastAsia"/>
          <w:color w:val="000000"/>
          <w:kern w:val="0"/>
          <w:sz w:val="32"/>
          <w:szCs w:val="32"/>
        </w:rPr>
        <w:t>磅，每段缩进两个汉字字符距离。</w:t>
      </w:r>
    </w:p>
    <w:p w14:paraId="2B418E28"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（六）参考文献列于正文后，采用四号仿宋。前加四号黑体“参考文献”字样，单列一行居中。参考文献指在国内外正式公开发表的并且文中确切引用的专著、期刊文章、论文集文章、报</w:t>
      </w:r>
      <w:r>
        <w:rPr>
          <w:rFonts w:eastAsia="方正仿宋_GBK" w:hint="eastAsia"/>
          <w:color w:val="000000"/>
          <w:kern w:val="0"/>
          <w:sz w:val="32"/>
          <w:szCs w:val="32"/>
        </w:rPr>
        <w:lastRenderedPageBreak/>
        <w:t>纸等，其著录采用顺序编码制，即在引文处按出现的先后次序，用数字加方括号编号，并集中列于文后。同一文献出现多次，则用同一数字标识。</w:t>
      </w:r>
    </w:p>
    <w:p w14:paraId="0CF769CE" w14:textId="77777777" w:rsidR="00A34692" w:rsidRDefault="00C015EF">
      <w:pPr>
        <w:widowControl/>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著录格式如下：序号、主要作者、文献题名、文献及载体类型标识专著</w:t>
      </w:r>
      <w:r>
        <w:rPr>
          <w:rFonts w:eastAsia="方正仿宋_GBK" w:hint="eastAsia"/>
          <w:color w:val="000000"/>
          <w:kern w:val="0"/>
          <w:sz w:val="32"/>
          <w:szCs w:val="32"/>
        </w:rPr>
        <w:t>[M]</w:t>
      </w:r>
      <w:r>
        <w:rPr>
          <w:rFonts w:eastAsia="方正仿宋_GBK" w:hint="eastAsia"/>
          <w:color w:val="000000"/>
          <w:kern w:val="0"/>
          <w:sz w:val="32"/>
          <w:szCs w:val="32"/>
        </w:rPr>
        <w:t>、期刊文章</w:t>
      </w:r>
      <w:r>
        <w:rPr>
          <w:rFonts w:eastAsia="方正仿宋_GBK" w:hint="eastAsia"/>
          <w:color w:val="000000"/>
          <w:kern w:val="0"/>
          <w:sz w:val="32"/>
          <w:szCs w:val="32"/>
        </w:rPr>
        <w:t>[J]</w:t>
      </w:r>
      <w:r>
        <w:rPr>
          <w:rFonts w:eastAsia="方正仿宋_GBK" w:hint="eastAsia"/>
          <w:color w:val="000000"/>
          <w:kern w:val="0"/>
          <w:sz w:val="32"/>
          <w:szCs w:val="32"/>
        </w:rPr>
        <w:t>、报纸文章</w:t>
      </w:r>
      <w:r>
        <w:rPr>
          <w:rFonts w:eastAsia="方正仿宋_GBK" w:hint="eastAsia"/>
          <w:color w:val="000000"/>
          <w:kern w:val="0"/>
          <w:sz w:val="32"/>
          <w:szCs w:val="32"/>
        </w:rPr>
        <w:t>[N]</w:t>
      </w:r>
      <w:r>
        <w:rPr>
          <w:rFonts w:eastAsia="方正仿宋_GBK" w:hint="eastAsia"/>
          <w:color w:val="000000"/>
          <w:kern w:val="0"/>
          <w:sz w:val="32"/>
          <w:szCs w:val="32"/>
        </w:rPr>
        <w:t>、论文集</w:t>
      </w:r>
      <w:r>
        <w:rPr>
          <w:rFonts w:eastAsia="方正仿宋_GBK" w:hint="eastAsia"/>
          <w:color w:val="000000"/>
          <w:kern w:val="0"/>
          <w:sz w:val="32"/>
          <w:szCs w:val="32"/>
        </w:rPr>
        <w:t>[C]</w:t>
      </w:r>
      <w:r>
        <w:rPr>
          <w:rFonts w:eastAsia="方正仿宋_GBK" w:hint="eastAsia"/>
          <w:color w:val="000000"/>
          <w:kern w:val="0"/>
          <w:sz w:val="32"/>
          <w:szCs w:val="32"/>
        </w:rPr>
        <w:t>、学位论文</w:t>
      </w:r>
      <w:r>
        <w:rPr>
          <w:rFonts w:eastAsia="方正仿宋_GBK" w:hint="eastAsia"/>
          <w:color w:val="000000"/>
          <w:kern w:val="0"/>
          <w:sz w:val="32"/>
          <w:szCs w:val="32"/>
        </w:rPr>
        <w:t>[D]</w:t>
      </w:r>
      <w:r>
        <w:rPr>
          <w:rFonts w:eastAsia="方正仿宋_GBK" w:hint="eastAsia"/>
          <w:color w:val="000000"/>
          <w:kern w:val="0"/>
          <w:sz w:val="32"/>
          <w:szCs w:val="32"/>
        </w:rPr>
        <w:t>、报告</w:t>
      </w:r>
      <w:r>
        <w:rPr>
          <w:rFonts w:eastAsia="方正仿宋_GBK" w:hint="eastAsia"/>
          <w:color w:val="000000"/>
          <w:kern w:val="0"/>
          <w:sz w:val="32"/>
          <w:szCs w:val="32"/>
        </w:rPr>
        <w:t>[R]</w:t>
      </w:r>
      <w:r>
        <w:rPr>
          <w:rFonts w:eastAsia="方正仿宋_GBK" w:hint="eastAsia"/>
          <w:color w:val="000000"/>
          <w:kern w:val="0"/>
          <w:sz w:val="32"/>
          <w:szCs w:val="32"/>
        </w:rPr>
        <w:t>、析出文献</w:t>
      </w:r>
      <w:r>
        <w:rPr>
          <w:rFonts w:eastAsia="方正仿宋_GBK" w:hint="eastAsia"/>
          <w:color w:val="000000"/>
          <w:kern w:val="0"/>
          <w:sz w:val="32"/>
          <w:szCs w:val="32"/>
        </w:rPr>
        <w:t>[A]</w:t>
      </w:r>
      <w:r>
        <w:rPr>
          <w:rFonts w:eastAsia="方正仿宋_GBK" w:hint="eastAsia"/>
          <w:color w:val="000000"/>
          <w:kern w:val="0"/>
          <w:sz w:val="32"/>
          <w:szCs w:val="32"/>
        </w:rPr>
        <w:t>、出版项（出版地、出版者、出版年）、文献页码。</w:t>
      </w:r>
    </w:p>
    <w:p w14:paraId="0AA2AC13" w14:textId="77777777" w:rsidR="00A34692" w:rsidRDefault="00C015EF">
      <w:pPr>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（七）各案例、论文电子件的</w:t>
      </w:r>
      <w:r>
        <w:rPr>
          <w:rFonts w:eastAsia="方正仿宋_GBK" w:hint="eastAsia"/>
          <w:b/>
          <w:bCs/>
          <w:color w:val="000000"/>
          <w:kern w:val="0"/>
          <w:sz w:val="32"/>
          <w:szCs w:val="32"/>
        </w:rPr>
        <w:t>文件名</w:t>
      </w:r>
      <w:r>
        <w:rPr>
          <w:rFonts w:eastAsia="方正仿宋_GBK" w:hint="eastAsia"/>
          <w:color w:val="000000"/>
          <w:kern w:val="0"/>
          <w:sz w:val="32"/>
          <w:szCs w:val="32"/>
        </w:rPr>
        <w:t>为该文稿题目（请核对与案例、论文题目相同），文件名不含作者姓名、作者单位等信息。</w:t>
      </w:r>
    </w:p>
    <w:p w14:paraId="1DB01D23" w14:textId="77777777" w:rsidR="00583E12" w:rsidRDefault="00583E12">
      <w:pPr>
        <w:spacing w:line="600" w:lineRule="exact"/>
        <w:ind w:firstLineChars="200" w:firstLine="640"/>
        <w:rPr>
          <w:rFonts w:eastAsia="方正仿宋_GBK"/>
          <w:color w:val="000000"/>
          <w:kern w:val="0"/>
          <w:sz w:val="32"/>
          <w:szCs w:val="32"/>
        </w:rPr>
      </w:pPr>
    </w:p>
    <w:p w14:paraId="085A7F17" w14:textId="77777777" w:rsidR="00583E12" w:rsidRDefault="00583E12">
      <w:pPr>
        <w:spacing w:line="600" w:lineRule="exact"/>
        <w:ind w:firstLineChars="200" w:firstLine="640"/>
        <w:rPr>
          <w:rFonts w:eastAsia="方正仿宋_GBK"/>
          <w:color w:val="000000"/>
          <w:kern w:val="0"/>
          <w:sz w:val="32"/>
          <w:szCs w:val="32"/>
        </w:rPr>
      </w:pPr>
    </w:p>
    <w:p w14:paraId="12CA51C0" w14:textId="77777777" w:rsidR="00583E12" w:rsidRDefault="00583E12">
      <w:pPr>
        <w:spacing w:line="600" w:lineRule="exact"/>
        <w:ind w:firstLineChars="200" w:firstLine="640"/>
        <w:rPr>
          <w:rFonts w:eastAsia="方正仿宋_GBK"/>
          <w:color w:val="000000"/>
          <w:kern w:val="0"/>
          <w:sz w:val="32"/>
          <w:szCs w:val="32"/>
        </w:rPr>
      </w:pPr>
    </w:p>
    <w:p w14:paraId="76AEF5A8" w14:textId="77777777" w:rsidR="00583E12" w:rsidRDefault="00583E12">
      <w:pPr>
        <w:spacing w:line="600" w:lineRule="exact"/>
        <w:ind w:firstLineChars="200" w:firstLine="640"/>
        <w:rPr>
          <w:rFonts w:eastAsia="方正仿宋_GBK"/>
          <w:color w:val="000000"/>
          <w:kern w:val="0"/>
          <w:sz w:val="32"/>
          <w:szCs w:val="32"/>
        </w:rPr>
      </w:pPr>
    </w:p>
    <w:p w14:paraId="3113361A" w14:textId="77777777" w:rsidR="00583E12" w:rsidRDefault="00583E12">
      <w:pPr>
        <w:spacing w:line="600" w:lineRule="exact"/>
        <w:ind w:firstLineChars="200" w:firstLine="640"/>
        <w:rPr>
          <w:rFonts w:eastAsia="方正仿宋_GBK"/>
          <w:color w:val="000000"/>
          <w:kern w:val="0"/>
          <w:sz w:val="32"/>
          <w:szCs w:val="32"/>
        </w:rPr>
      </w:pPr>
    </w:p>
    <w:p w14:paraId="490F57E4" w14:textId="77777777" w:rsidR="00583E12" w:rsidRDefault="00583E12">
      <w:pPr>
        <w:spacing w:line="600" w:lineRule="exact"/>
        <w:ind w:firstLineChars="200" w:firstLine="640"/>
        <w:rPr>
          <w:rFonts w:eastAsia="方正仿宋_GBK"/>
          <w:color w:val="000000"/>
          <w:kern w:val="0"/>
          <w:sz w:val="32"/>
          <w:szCs w:val="32"/>
        </w:rPr>
      </w:pPr>
    </w:p>
    <w:p w14:paraId="6CAB9480" w14:textId="77777777" w:rsidR="00583E12" w:rsidRDefault="00583E12">
      <w:pPr>
        <w:spacing w:line="600" w:lineRule="exact"/>
        <w:ind w:firstLineChars="200" w:firstLine="640"/>
        <w:rPr>
          <w:rFonts w:eastAsia="方正仿宋_GBK"/>
          <w:color w:val="000000"/>
          <w:kern w:val="0"/>
          <w:sz w:val="32"/>
          <w:szCs w:val="32"/>
        </w:rPr>
      </w:pPr>
    </w:p>
    <w:p w14:paraId="0D6CE811" w14:textId="77777777" w:rsidR="00583E12" w:rsidRDefault="00583E12">
      <w:pPr>
        <w:spacing w:line="600" w:lineRule="exact"/>
        <w:ind w:firstLineChars="200" w:firstLine="640"/>
        <w:rPr>
          <w:rFonts w:eastAsia="方正仿宋_GBK"/>
          <w:color w:val="000000"/>
          <w:kern w:val="0"/>
          <w:sz w:val="32"/>
          <w:szCs w:val="32"/>
        </w:rPr>
      </w:pPr>
    </w:p>
    <w:p w14:paraId="260F8781" w14:textId="77777777" w:rsidR="00583E12" w:rsidRDefault="00583E12">
      <w:pPr>
        <w:spacing w:line="600" w:lineRule="exact"/>
        <w:ind w:firstLineChars="200" w:firstLine="640"/>
        <w:rPr>
          <w:rFonts w:eastAsia="方正仿宋_GBK"/>
          <w:color w:val="000000"/>
          <w:kern w:val="0"/>
          <w:sz w:val="32"/>
          <w:szCs w:val="32"/>
        </w:rPr>
      </w:pPr>
    </w:p>
    <w:p w14:paraId="3CCE2399" w14:textId="77777777" w:rsidR="00583E12" w:rsidRDefault="00583E12">
      <w:pPr>
        <w:spacing w:line="600" w:lineRule="exact"/>
        <w:ind w:firstLineChars="200" w:firstLine="640"/>
        <w:rPr>
          <w:rFonts w:eastAsia="方正仿宋_GBK"/>
          <w:color w:val="000000"/>
          <w:kern w:val="0"/>
          <w:sz w:val="32"/>
          <w:szCs w:val="32"/>
        </w:rPr>
      </w:pPr>
    </w:p>
    <w:p w14:paraId="4B388637" w14:textId="77777777" w:rsidR="00583E12" w:rsidRDefault="00583E12">
      <w:pPr>
        <w:spacing w:line="600" w:lineRule="exact"/>
        <w:ind w:firstLineChars="200" w:firstLine="640"/>
        <w:rPr>
          <w:rFonts w:eastAsia="方正仿宋_GBK"/>
          <w:color w:val="000000"/>
          <w:kern w:val="0"/>
          <w:sz w:val="32"/>
          <w:szCs w:val="32"/>
        </w:rPr>
      </w:pPr>
    </w:p>
    <w:p w14:paraId="5281B975" w14:textId="77777777" w:rsidR="00583E12" w:rsidRDefault="00583E12">
      <w:pPr>
        <w:spacing w:line="600" w:lineRule="exact"/>
        <w:ind w:firstLineChars="200" w:firstLine="640"/>
        <w:rPr>
          <w:rFonts w:eastAsia="方正仿宋_GBK"/>
          <w:color w:val="000000"/>
          <w:kern w:val="0"/>
          <w:sz w:val="32"/>
          <w:szCs w:val="32"/>
        </w:rPr>
      </w:pPr>
    </w:p>
    <w:p w14:paraId="55B4904C" w14:textId="77777777" w:rsidR="00583E12" w:rsidRDefault="00583E12" w:rsidP="00583E12">
      <w:pPr>
        <w:spacing w:line="600" w:lineRule="exact"/>
        <w:rPr>
          <w:rFonts w:eastAsia="方正黑体_GBK"/>
          <w:color w:val="000000"/>
          <w:sz w:val="32"/>
          <w:szCs w:val="32"/>
        </w:rPr>
      </w:pPr>
      <w:r>
        <w:rPr>
          <w:rFonts w:eastAsia="方正黑体_GBK"/>
          <w:color w:val="000000"/>
          <w:sz w:val="32"/>
          <w:szCs w:val="32"/>
        </w:rPr>
        <w:lastRenderedPageBreak/>
        <w:t>附件</w:t>
      </w:r>
      <w:r>
        <w:rPr>
          <w:rFonts w:eastAsia="方正黑体_GBK" w:hint="eastAsia"/>
          <w:color w:val="000000"/>
          <w:sz w:val="32"/>
          <w:szCs w:val="32"/>
        </w:rPr>
        <w:t>3</w:t>
      </w:r>
    </w:p>
    <w:p w14:paraId="0B10A8CD" w14:textId="77777777" w:rsidR="00A34692" w:rsidRDefault="00583E12">
      <w:pPr>
        <w:tabs>
          <w:tab w:val="left" w:pos="7728"/>
        </w:tabs>
        <w:spacing w:line="600" w:lineRule="exact"/>
        <w:jc w:val="center"/>
        <w:rPr>
          <w:rFonts w:eastAsia="方正小标宋_GBK" w:cs="宋体"/>
          <w:color w:val="000000"/>
          <w:kern w:val="0"/>
          <w:sz w:val="44"/>
          <w:szCs w:val="44"/>
        </w:rPr>
      </w:pPr>
      <w:r>
        <w:rPr>
          <w:rFonts w:eastAsia="方正小标宋_GBK" w:cs="宋体" w:hint="eastAsia"/>
          <w:color w:val="000000"/>
          <w:kern w:val="0"/>
          <w:sz w:val="44"/>
          <w:szCs w:val="44"/>
        </w:rPr>
        <w:t>教育督导</w:t>
      </w:r>
      <w:r w:rsidR="00C015EF">
        <w:rPr>
          <w:rFonts w:eastAsia="方正小标宋_GBK" w:cs="宋体" w:hint="eastAsia"/>
          <w:color w:val="000000"/>
          <w:kern w:val="0"/>
          <w:sz w:val="44"/>
          <w:szCs w:val="44"/>
        </w:rPr>
        <w:t>研究论文模板</w:t>
      </w:r>
    </w:p>
    <w:p w14:paraId="1928773F" w14:textId="77777777" w:rsidR="00A34692" w:rsidRDefault="00A34692">
      <w:pPr>
        <w:tabs>
          <w:tab w:val="left" w:pos="7728"/>
        </w:tabs>
        <w:spacing w:line="600" w:lineRule="exact"/>
        <w:ind w:firstLineChars="200" w:firstLine="640"/>
        <w:jc w:val="center"/>
        <w:rPr>
          <w:rFonts w:eastAsia="方正仿宋_GBK" w:cs="宋体"/>
          <w:color w:val="000000"/>
          <w:kern w:val="0"/>
          <w:sz w:val="32"/>
        </w:rPr>
      </w:pPr>
    </w:p>
    <w:p w14:paraId="40737D42" w14:textId="77777777" w:rsidR="00A34692" w:rsidRDefault="00C015EF">
      <w:pPr>
        <w:tabs>
          <w:tab w:val="left" w:pos="7728"/>
        </w:tabs>
        <w:spacing w:line="600" w:lineRule="exact"/>
        <w:ind w:firstLineChars="200" w:firstLine="640"/>
        <w:rPr>
          <w:rFonts w:eastAsia="方正仿宋_GBK" w:cs="宋体"/>
          <w:color w:val="000000"/>
          <w:kern w:val="0"/>
          <w:sz w:val="32"/>
          <w:szCs w:val="32"/>
        </w:rPr>
      </w:pPr>
      <w:r>
        <w:rPr>
          <w:rFonts w:eastAsia="方正黑体_GBK" w:cs="黑体" w:hint="eastAsia"/>
          <w:color w:val="000000"/>
          <w:kern w:val="0"/>
          <w:sz w:val="32"/>
          <w:szCs w:val="32"/>
        </w:rPr>
        <w:t>题目</w:t>
      </w:r>
      <w:r>
        <w:rPr>
          <w:rFonts w:eastAsia="方正仿宋_GBK" w:hint="eastAsia"/>
          <w:sz w:val="32"/>
          <w:szCs w:val="32"/>
        </w:rPr>
        <w:t>（一般不超过</w:t>
      </w:r>
      <w:r>
        <w:rPr>
          <w:rFonts w:eastAsia="方正仿宋_GBK" w:hint="eastAsia"/>
          <w:sz w:val="32"/>
          <w:szCs w:val="32"/>
        </w:rPr>
        <w:t>20</w:t>
      </w:r>
      <w:r>
        <w:rPr>
          <w:rFonts w:eastAsia="方正仿宋_GBK" w:hint="eastAsia"/>
          <w:sz w:val="32"/>
          <w:szCs w:val="32"/>
        </w:rPr>
        <w:t>个汉字，必要时可加副标题）</w:t>
      </w:r>
    </w:p>
    <w:p w14:paraId="299930DC" w14:textId="77777777" w:rsidR="00A34692" w:rsidRDefault="00C015EF">
      <w:pPr>
        <w:tabs>
          <w:tab w:val="left" w:pos="7728"/>
        </w:tabs>
        <w:spacing w:line="600" w:lineRule="exact"/>
        <w:ind w:firstLineChars="200" w:firstLine="640"/>
        <w:rPr>
          <w:rFonts w:eastAsia="方正仿宋_GBK" w:cs="宋体"/>
          <w:color w:val="000000"/>
          <w:kern w:val="0"/>
          <w:sz w:val="32"/>
          <w:szCs w:val="32"/>
        </w:rPr>
      </w:pPr>
      <w:r>
        <w:rPr>
          <w:rFonts w:eastAsia="方正黑体_GBK" w:cs="楷体" w:hint="eastAsia"/>
          <w:color w:val="000000"/>
          <w:kern w:val="0"/>
          <w:sz w:val="32"/>
          <w:szCs w:val="32"/>
        </w:rPr>
        <w:t>作者姓名、作者单位</w:t>
      </w:r>
      <w:r>
        <w:rPr>
          <w:rFonts w:eastAsia="方正仿宋_GBK" w:hint="eastAsia"/>
          <w:sz w:val="32"/>
          <w:szCs w:val="32"/>
        </w:rPr>
        <w:t>（</w:t>
      </w:r>
      <w:proofErr w:type="gramStart"/>
      <w:r>
        <w:rPr>
          <w:rFonts w:eastAsia="方正仿宋_GBK" w:hint="eastAsia"/>
          <w:sz w:val="32"/>
          <w:szCs w:val="32"/>
        </w:rPr>
        <w:t>作者间空</w:t>
      </w:r>
      <w:proofErr w:type="gramEnd"/>
      <w:r>
        <w:rPr>
          <w:rFonts w:eastAsia="方正仿宋_GBK" w:hint="eastAsia"/>
          <w:sz w:val="32"/>
          <w:szCs w:val="32"/>
        </w:rPr>
        <w:t>2</w:t>
      </w:r>
      <w:r>
        <w:rPr>
          <w:rFonts w:eastAsia="方正仿宋_GBK" w:hint="eastAsia"/>
          <w:sz w:val="32"/>
          <w:szCs w:val="32"/>
        </w:rPr>
        <w:t>格，不加标点）</w:t>
      </w:r>
    </w:p>
    <w:p w14:paraId="74F42044" w14:textId="77777777" w:rsidR="00A34692" w:rsidRDefault="00C015EF">
      <w:pPr>
        <w:tabs>
          <w:tab w:val="left" w:pos="7728"/>
        </w:tabs>
        <w:spacing w:line="600" w:lineRule="exact"/>
        <w:ind w:firstLineChars="200" w:firstLine="640"/>
        <w:rPr>
          <w:rFonts w:eastAsia="方正仿宋_GBK" w:cs="仿宋"/>
          <w:color w:val="000000"/>
          <w:kern w:val="0"/>
          <w:sz w:val="32"/>
          <w:szCs w:val="32"/>
        </w:rPr>
      </w:pPr>
      <w:r>
        <w:rPr>
          <w:rFonts w:eastAsia="方正黑体_GBK" w:cs="黑体" w:hint="eastAsia"/>
          <w:color w:val="000000"/>
          <w:kern w:val="0"/>
          <w:sz w:val="32"/>
          <w:szCs w:val="32"/>
        </w:rPr>
        <w:t>摘要</w:t>
      </w:r>
      <w:r>
        <w:rPr>
          <w:rFonts w:eastAsia="方正黑体_GBK" w:cs="仿宋" w:hint="eastAsia"/>
          <w:b/>
          <w:bCs/>
          <w:color w:val="000000"/>
          <w:kern w:val="0"/>
          <w:sz w:val="32"/>
          <w:szCs w:val="32"/>
        </w:rPr>
        <w:t>：</w:t>
      </w:r>
      <w:r>
        <w:rPr>
          <w:rFonts w:eastAsia="方正仿宋_GBK" w:cs="仿宋" w:hint="eastAsia"/>
          <w:sz w:val="32"/>
          <w:szCs w:val="32"/>
        </w:rPr>
        <w:t>（字数一般不超过</w:t>
      </w:r>
      <w:r>
        <w:rPr>
          <w:rFonts w:eastAsia="方正仿宋_GBK" w:cs="仿宋" w:hint="eastAsia"/>
          <w:sz w:val="32"/>
          <w:szCs w:val="32"/>
        </w:rPr>
        <w:t>300</w:t>
      </w:r>
      <w:r>
        <w:rPr>
          <w:rFonts w:eastAsia="方正仿宋_GBK" w:cs="仿宋" w:hint="eastAsia"/>
          <w:sz w:val="32"/>
          <w:szCs w:val="32"/>
        </w:rPr>
        <w:t>字）</w:t>
      </w:r>
    </w:p>
    <w:p w14:paraId="5486C152" w14:textId="77777777" w:rsidR="00A34692" w:rsidRDefault="00C015EF">
      <w:pPr>
        <w:tabs>
          <w:tab w:val="left" w:pos="7728"/>
        </w:tabs>
        <w:spacing w:line="600" w:lineRule="exact"/>
        <w:ind w:firstLineChars="200" w:firstLine="640"/>
        <w:rPr>
          <w:rFonts w:eastAsia="方正仿宋_GBK" w:cs="仿宋"/>
          <w:color w:val="000000"/>
          <w:kern w:val="0"/>
          <w:sz w:val="32"/>
          <w:szCs w:val="32"/>
        </w:rPr>
      </w:pPr>
      <w:r>
        <w:rPr>
          <w:rFonts w:eastAsia="方正黑体_GBK" w:cs="黑体" w:hint="eastAsia"/>
          <w:color w:val="000000"/>
          <w:kern w:val="0"/>
          <w:sz w:val="32"/>
          <w:szCs w:val="32"/>
        </w:rPr>
        <w:t>关键词：</w:t>
      </w:r>
      <w:r>
        <w:rPr>
          <w:rFonts w:eastAsia="方正仿宋_GBK" w:cs="仿宋" w:hint="eastAsia"/>
          <w:sz w:val="32"/>
          <w:szCs w:val="32"/>
        </w:rPr>
        <w:t>（一般为</w:t>
      </w:r>
      <w:r>
        <w:rPr>
          <w:rFonts w:eastAsia="方正仿宋_GBK" w:cs="仿宋" w:hint="eastAsia"/>
          <w:sz w:val="32"/>
          <w:szCs w:val="32"/>
        </w:rPr>
        <w:t>3</w:t>
      </w:r>
      <w:r>
        <w:rPr>
          <w:rFonts w:eastAsia="方正仿宋_GBK" w:cs="仿宋" w:hint="eastAsia"/>
          <w:sz w:val="32"/>
          <w:szCs w:val="32"/>
        </w:rPr>
        <w:t>—</w:t>
      </w:r>
      <w:r>
        <w:rPr>
          <w:rFonts w:eastAsia="方正仿宋_GBK" w:cs="仿宋" w:hint="eastAsia"/>
          <w:sz w:val="32"/>
          <w:szCs w:val="32"/>
        </w:rPr>
        <w:t>5</w:t>
      </w:r>
      <w:r>
        <w:rPr>
          <w:rFonts w:eastAsia="方正仿宋_GBK" w:cs="仿宋" w:hint="eastAsia"/>
          <w:sz w:val="32"/>
          <w:szCs w:val="32"/>
        </w:rPr>
        <w:t>个）</w:t>
      </w:r>
    </w:p>
    <w:p w14:paraId="50B340ED" w14:textId="77777777" w:rsidR="00A34692" w:rsidRDefault="00C015EF">
      <w:pPr>
        <w:tabs>
          <w:tab w:val="left" w:pos="7728"/>
        </w:tabs>
        <w:spacing w:line="600" w:lineRule="exact"/>
        <w:ind w:firstLineChars="200" w:firstLine="640"/>
        <w:rPr>
          <w:rFonts w:eastAsia="方正仿宋_GBK" w:cs="仿宋"/>
          <w:sz w:val="32"/>
          <w:szCs w:val="32"/>
        </w:rPr>
      </w:pPr>
      <w:r>
        <w:rPr>
          <w:rFonts w:eastAsia="方正黑体_GBK" w:cs="仿宋" w:hint="eastAsia"/>
          <w:sz w:val="32"/>
          <w:szCs w:val="32"/>
        </w:rPr>
        <w:t>正文</w:t>
      </w:r>
      <w:r>
        <w:rPr>
          <w:rFonts w:eastAsia="方正仿宋_GBK" w:cs="仿宋" w:hint="eastAsia"/>
          <w:sz w:val="32"/>
          <w:szCs w:val="32"/>
        </w:rPr>
        <w:t>（标题不超过</w:t>
      </w:r>
      <w:r>
        <w:rPr>
          <w:rFonts w:eastAsia="方正仿宋_GBK" w:cs="仿宋" w:hint="eastAsia"/>
          <w:sz w:val="32"/>
          <w:szCs w:val="32"/>
        </w:rPr>
        <w:t>3</w:t>
      </w:r>
      <w:r>
        <w:rPr>
          <w:rFonts w:eastAsia="方正仿宋_GBK" w:cs="仿宋" w:hint="eastAsia"/>
          <w:sz w:val="32"/>
          <w:szCs w:val="32"/>
        </w:rPr>
        <w:t>级。分别以“一、（一）</w:t>
      </w:r>
      <w:r>
        <w:rPr>
          <w:rFonts w:eastAsia="方正仿宋_GBK" w:cs="仿宋" w:hint="eastAsia"/>
          <w:sz w:val="32"/>
          <w:szCs w:val="32"/>
        </w:rPr>
        <w:t>1</w:t>
      </w:r>
      <w:r>
        <w:rPr>
          <w:rFonts w:eastAsia="方正仿宋_GBK" w:cs="仿宋" w:hint="eastAsia"/>
          <w:sz w:val="32"/>
          <w:szCs w:val="32"/>
        </w:rPr>
        <w:t>”表示。前两级标题前后断行，尾部不带句号；第</w:t>
      </w:r>
      <w:r>
        <w:rPr>
          <w:rFonts w:eastAsia="方正仿宋_GBK" w:cs="仿宋" w:hint="eastAsia"/>
          <w:sz w:val="32"/>
          <w:szCs w:val="32"/>
        </w:rPr>
        <w:t>3</w:t>
      </w:r>
      <w:r>
        <w:rPr>
          <w:rFonts w:eastAsia="方正仿宋_GBK" w:cs="仿宋" w:hint="eastAsia"/>
          <w:sz w:val="32"/>
          <w:szCs w:val="32"/>
        </w:rPr>
        <w:t>级标题</w:t>
      </w:r>
      <w:proofErr w:type="gramStart"/>
      <w:r>
        <w:rPr>
          <w:rFonts w:eastAsia="方正仿宋_GBK" w:cs="仿宋" w:hint="eastAsia"/>
          <w:sz w:val="32"/>
          <w:szCs w:val="32"/>
        </w:rPr>
        <w:t>不</w:t>
      </w:r>
      <w:proofErr w:type="gramEnd"/>
      <w:r>
        <w:rPr>
          <w:rFonts w:eastAsia="方正仿宋_GBK" w:cs="仿宋" w:hint="eastAsia"/>
          <w:sz w:val="32"/>
          <w:szCs w:val="32"/>
        </w:rPr>
        <w:t>断行、加句号。）</w:t>
      </w:r>
    </w:p>
    <w:p w14:paraId="07CEB1A6" w14:textId="77777777" w:rsidR="00A34692" w:rsidRDefault="00C015EF">
      <w:pPr>
        <w:tabs>
          <w:tab w:val="left" w:pos="7728"/>
        </w:tabs>
        <w:spacing w:line="600" w:lineRule="exact"/>
        <w:ind w:firstLineChars="200" w:firstLine="640"/>
        <w:rPr>
          <w:rFonts w:eastAsia="方正黑体_GBK" w:cs="黑体"/>
          <w:color w:val="000000"/>
          <w:kern w:val="0"/>
          <w:sz w:val="32"/>
          <w:szCs w:val="32"/>
        </w:rPr>
      </w:pPr>
      <w:r>
        <w:rPr>
          <w:rFonts w:eastAsia="方正黑体_GBK" w:cs="黑体" w:hint="eastAsia"/>
          <w:color w:val="000000"/>
          <w:kern w:val="0"/>
          <w:sz w:val="32"/>
          <w:szCs w:val="32"/>
        </w:rPr>
        <w:t>一、</w:t>
      </w:r>
      <w:r>
        <w:rPr>
          <w:rFonts w:eastAsia="方正黑体_GBK" w:cs="黑体" w:hint="eastAsia"/>
          <w:color w:val="000000"/>
          <w:kern w:val="0"/>
          <w:sz w:val="32"/>
          <w:szCs w:val="32"/>
        </w:rPr>
        <w:t>XXXX</w:t>
      </w:r>
    </w:p>
    <w:p w14:paraId="1F81CFD9" w14:textId="77777777" w:rsidR="00A34692" w:rsidRDefault="00C015EF">
      <w:pPr>
        <w:tabs>
          <w:tab w:val="left" w:pos="7728"/>
        </w:tabs>
        <w:spacing w:line="60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w:t>
      </w:r>
    </w:p>
    <w:p w14:paraId="520F878E" w14:textId="77777777" w:rsidR="00A34692" w:rsidRDefault="00C015EF">
      <w:pPr>
        <w:tabs>
          <w:tab w:val="left" w:pos="7728"/>
        </w:tabs>
        <w:spacing w:line="600" w:lineRule="exact"/>
        <w:ind w:firstLineChars="200" w:firstLine="640"/>
        <w:rPr>
          <w:rFonts w:eastAsia="方正黑体_GBK" w:cs="黑体"/>
          <w:color w:val="000000"/>
          <w:kern w:val="0"/>
          <w:sz w:val="32"/>
          <w:szCs w:val="32"/>
        </w:rPr>
      </w:pPr>
      <w:r>
        <w:rPr>
          <w:rFonts w:eastAsia="方正黑体_GBK" w:cs="黑体" w:hint="eastAsia"/>
          <w:color w:val="000000"/>
          <w:kern w:val="0"/>
          <w:sz w:val="32"/>
          <w:szCs w:val="32"/>
        </w:rPr>
        <w:t>二、</w:t>
      </w:r>
      <w:r>
        <w:rPr>
          <w:rFonts w:eastAsia="方正黑体_GBK" w:cs="黑体" w:hint="eastAsia"/>
          <w:color w:val="000000"/>
          <w:kern w:val="0"/>
          <w:sz w:val="32"/>
          <w:szCs w:val="32"/>
        </w:rPr>
        <w:t>XXXX</w:t>
      </w:r>
    </w:p>
    <w:p w14:paraId="38D0369E" w14:textId="77777777" w:rsidR="00A34692" w:rsidRDefault="00C015EF">
      <w:pPr>
        <w:tabs>
          <w:tab w:val="left" w:pos="7728"/>
        </w:tabs>
        <w:spacing w:line="60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（一）</w:t>
      </w:r>
    </w:p>
    <w:p w14:paraId="26CC11AF" w14:textId="77777777" w:rsidR="00A34692" w:rsidRDefault="00C015EF">
      <w:pPr>
        <w:tabs>
          <w:tab w:val="left" w:pos="7728"/>
        </w:tabs>
        <w:spacing w:line="600" w:lineRule="exact"/>
        <w:ind w:firstLineChars="200" w:firstLine="640"/>
        <w:rPr>
          <w:rFonts w:eastAsia="方正仿宋_GBK" w:cs="仿宋"/>
          <w:sz w:val="32"/>
          <w:szCs w:val="32"/>
        </w:rPr>
      </w:pPr>
      <w:r>
        <w:rPr>
          <w:rFonts w:eastAsia="方正仿宋_GBK" w:cs="仿宋" w:hint="eastAsia"/>
          <w:sz w:val="32"/>
          <w:szCs w:val="32"/>
        </w:rPr>
        <w:t>1.</w:t>
      </w:r>
    </w:p>
    <w:p w14:paraId="7DCF2895" w14:textId="77777777" w:rsidR="00A34692" w:rsidRDefault="00C015EF">
      <w:pPr>
        <w:tabs>
          <w:tab w:val="left" w:pos="7728"/>
        </w:tabs>
        <w:spacing w:line="600" w:lineRule="exact"/>
        <w:ind w:firstLineChars="200" w:firstLine="640"/>
        <w:rPr>
          <w:rFonts w:eastAsia="方正仿宋_GBK" w:cs="仿宋"/>
          <w:sz w:val="32"/>
          <w:szCs w:val="32"/>
        </w:rPr>
      </w:pPr>
      <w:r>
        <w:rPr>
          <w:rFonts w:eastAsia="方正仿宋_GBK" w:cs="仿宋" w:hint="eastAsia"/>
          <w:sz w:val="32"/>
          <w:szCs w:val="32"/>
        </w:rPr>
        <w:t>……</w:t>
      </w:r>
    </w:p>
    <w:p w14:paraId="0F54DD4F" w14:textId="77777777" w:rsidR="00A34692" w:rsidRDefault="00C015EF">
      <w:pPr>
        <w:tabs>
          <w:tab w:val="left" w:pos="7728"/>
        </w:tabs>
        <w:spacing w:line="600" w:lineRule="exact"/>
        <w:ind w:firstLineChars="200" w:firstLine="640"/>
        <w:rPr>
          <w:rFonts w:eastAsia="方正黑体_GBK" w:cs="黑体"/>
          <w:color w:val="000000"/>
          <w:kern w:val="0"/>
          <w:sz w:val="32"/>
          <w:szCs w:val="32"/>
        </w:rPr>
      </w:pPr>
      <w:r>
        <w:rPr>
          <w:rFonts w:eastAsia="方正黑体_GBK" w:cs="黑体" w:hint="eastAsia"/>
          <w:color w:val="000000"/>
          <w:kern w:val="0"/>
          <w:sz w:val="32"/>
          <w:szCs w:val="32"/>
        </w:rPr>
        <w:t>三、</w:t>
      </w:r>
      <w:r>
        <w:rPr>
          <w:rFonts w:eastAsia="方正黑体_GBK" w:cs="黑体" w:hint="eastAsia"/>
          <w:color w:val="000000"/>
          <w:kern w:val="0"/>
          <w:sz w:val="32"/>
          <w:szCs w:val="32"/>
        </w:rPr>
        <w:t>XXXX</w:t>
      </w:r>
    </w:p>
    <w:p w14:paraId="45BAD8DF" w14:textId="77777777" w:rsidR="00A34692" w:rsidRDefault="00C015EF">
      <w:pPr>
        <w:tabs>
          <w:tab w:val="left" w:pos="7728"/>
        </w:tabs>
        <w:spacing w:line="600" w:lineRule="exact"/>
        <w:ind w:firstLineChars="200" w:firstLine="643"/>
        <w:rPr>
          <w:rFonts w:eastAsia="方正楷体_GBK" w:cs="黑体"/>
          <w:b/>
          <w:color w:val="000000"/>
          <w:kern w:val="0"/>
          <w:sz w:val="32"/>
          <w:szCs w:val="32"/>
        </w:rPr>
      </w:pPr>
      <w:r>
        <w:rPr>
          <w:rFonts w:eastAsia="方正楷体_GBK" w:cs="黑体" w:hint="eastAsia"/>
          <w:b/>
          <w:color w:val="000000"/>
          <w:kern w:val="0"/>
          <w:sz w:val="32"/>
          <w:szCs w:val="32"/>
        </w:rPr>
        <w:t>参考文献：</w:t>
      </w:r>
    </w:p>
    <w:p w14:paraId="2C1EAD31" w14:textId="77777777" w:rsidR="00A34692" w:rsidRDefault="00C015EF">
      <w:pPr>
        <w:tabs>
          <w:tab w:val="left" w:pos="7728"/>
        </w:tabs>
        <w:spacing w:line="60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[1]</w:t>
      </w:r>
    </w:p>
    <w:p w14:paraId="2FE703E6" w14:textId="77777777" w:rsidR="00A34692" w:rsidRDefault="00C015EF">
      <w:pPr>
        <w:tabs>
          <w:tab w:val="left" w:pos="7728"/>
        </w:tabs>
        <w:spacing w:line="60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[2]</w:t>
      </w:r>
    </w:p>
    <w:sectPr w:rsidR="00A34692">
      <w:footerReference w:type="default" r:id="rId12"/>
      <w:footerReference w:type="first" r:id="rId13"/>
      <w:pgSz w:w="11906" w:h="16838"/>
      <w:pgMar w:top="1985" w:right="1446" w:bottom="1644" w:left="1446" w:header="851" w:footer="1247" w:gutter="0"/>
      <w:pgNumType w:fmt="numberInDash"/>
      <w:cols w:space="720"/>
      <w:titlePg/>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6847" w14:textId="77777777" w:rsidR="009B79B2" w:rsidRDefault="009B79B2">
      <w:r>
        <w:separator/>
      </w:r>
    </w:p>
  </w:endnote>
  <w:endnote w:type="continuationSeparator" w:id="0">
    <w:p w14:paraId="0E201ADF" w14:textId="77777777" w:rsidR="009B79B2" w:rsidRDefault="009B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03F8" w14:textId="77777777" w:rsidR="00A34692" w:rsidRDefault="00C015EF">
    <w:pPr>
      <w:pStyle w:val="a6"/>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9205F" w:rsidRPr="0009205F">
      <w:rPr>
        <w:rFonts w:ascii="宋体" w:hAnsi="宋体"/>
        <w:noProof/>
        <w:sz w:val="28"/>
        <w:szCs w:val="28"/>
        <w:lang w:val="zh-CN"/>
      </w:rPr>
      <w:t>-</w:t>
    </w:r>
    <w:r w:rsidR="0009205F">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3280" w14:textId="77777777" w:rsidR="00A34692" w:rsidRDefault="00C015EF">
    <w:pPr>
      <w:pStyle w:val="a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9205F" w:rsidRPr="0009205F">
      <w:rPr>
        <w:rFonts w:ascii="宋体" w:hAnsi="宋体"/>
        <w:noProof/>
        <w:sz w:val="28"/>
        <w:szCs w:val="28"/>
        <w:lang w:val="zh-CN"/>
      </w:rPr>
      <w:t>-</w:t>
    </w:r>
    <w:r w:rsidR="0009205F">
      <w:rPr>
        <w:rFonts w:ascii="宋体" w:hAnsi="宋体"/>
        <w:noProof/>
        <w:sz w:val="28"/>
        <w:szCs w:val="28"/>
      </w:rPr>
      <w:t xml:space="preserve"> 3 -</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CB3B" w14:textId="77777777" w:rsidR="00A34692" w:rsidRDefault="00A34692">
    <w:pPr>
      <w:pStyle w:val="a6"/>
      <w:ind w:firstLineChars="100" w:firstLine="280"/>
      <w:rPr>
        <w:rFonts w:ascii="宋体" w:hAnsi="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C5F8" w14:textId="77777777" w:rsidR="00A34692" w:rsidRDefault="00C015EF">
    <w:pPr>
      <w:pStyle w:val="a6"/>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9205F" w:rsidRPr="0009205F">
      <w:rPr>
        <w:rFonts w:ascii="宋体" w:hAnsi="宋体"/>
        <w:noProof/>
        <w:sz w:val="28"/>
        <w:szCs w:val="28"/>
        <w:lang w:val="zh-CN"/>
      </w:rPr>
      <w:t>-</w:t>
    </w:r>
    <w:r w:rsidR="0009205F">
      <w:rPr>
        <w:rFonts w:ascii="宋体" w:hAnsi="宋体"/>
        <w:noProof/>
        <w:sz w:val="28"/>
        <w:szCs w:val="28"/>
      </w:rPr>
      <w:t xml:space="preserve"> 6 -</w:t>
    </w:r>
    <w:r>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D98" w14:textId="77777777" w:rsidR="00A34692" w:rsidRDefault="00C015EF">
    <w:pPr>
      <w:pStyle w:val="a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83E12" w:rsidRPr="00583E12">
      <w:rPr>
        <w:rFonts w:ascii="宋体" w:hAnsi="宋体"/>
        <w:noProof/>
        <w:sz w:val="28"/>
        <w:szCs w:val="28"/>
        <w:lang w:val="zh-CN"/>
      </w:rPr>
      <w:t>-</w:t>
    </w:r>
    <w:r w:rsidR="00583E12">
      <w:rPr>
        <w:rFonts w:ascii="宋体" w:hAnsi="宋体"/>
        <w:noProof/>
        <w:sz w:val="28"/>
        <w:szCs w:val="28"/>
      </w:rPr>
      <w:t xml:space="preserve"> 5 -</w:t>
    </w:r>
    <w:r>
      <w:rPr>
        <w:rFonts w:ascii="宋体" w:hAnsi="宋体"/>
        <w:sz w:val="28"/>
        <w:szCs w:val="28"/>
      </w:rPr>
      <w:fldChar w:fldCharType="end"/>
    </w:r>
    <w:r>
      <w:rPr>
        <w:rFonts w:ascii="宋体" w:hAnsi="宋体"/>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B57C" w14:textId="77777777" w:rsidR="00A34692" w:rsidRDefault="00C015EF">
    <w:pPr>
      <w:pStyle w:val="a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9205F" w:rsidRPr="0009205F">
      <w:rPr>
        <w:rFonts w:ascii="宋体" w:hAnsi="宋体"/>
        <w:noProof/>
        <w:sz w:val="28"/>
        <w:szCs w:val="28"/>
        <w:lang w:val="zh-CN"/>
      </w:rPr>
      <w:t>-</w:t>
    </w:r>
    <w:r w:rsidR="0009205F">
      <w:rPr>
        <w:rFonts w:ascii="宋体" w:hAnsi="宋体"/>
        <w:noProof/>
        <w:sz w:val="28"/>
        <w:szCs w:val="28"/>
      </w:rPr>
      <w:t xml:space="preserve"> 7 -</w:t>
    </w:r>
    <w:r>
      <w:rPr>
        <w:rFonts w:ascii="宋体" w:hAnsi="宋体"/>
        <w:sz w:val="28"/>
        <w:szCs w:val="28"/>
      </w:rPr>
      <w:fldChar w:fldCharType="end"/>
    </w:r>
    <w:r>
      <w:rPr>
        <w:rFonts w:ascii="宋体" w:hAnsi="宋体"/>
        <w:sz w:val="28"/>
        <w:szCs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591A" w14:textId="77777777" w:rsidR="00A34692" w:rsidRDefault="00C015EF">
    <w:pPr>
      <w:pStyle w:val="a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9205F" w:rsidRPr="0009205F">
      <w:rPr>
        <w:rFonts w:ascii="宋体" w:hAnsi="宋体"/>
        <w:noProof/>
        <w:sz w:val="28"/>
        <w:szCs w:val="28"/>
        <w:lang w:val="zh-CN"/>
      </w:rPr>
      <w:t>-</w:t>
    </w:r>
    <w:r w:rsidR="0009205F">
      <w:rPr>
        <w:rFonts w:ascii="宋体" w:hAnsi="宋体"/>
        <w:noProof/>
        <w:sz w:val="28"/>
        <w:szCs w:val="28"/>
      </w:rPr>
      <w:t xml:space="preserve"> 5 -</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E7FB" w14:textId="77777777" w:rsidR="009B79B2" w:rsidRDefault="009B79B2">
      <w:r>
        <w:separator/>
      </w:r>
    </w:p>
  </w:footnote>
  <w:footnote w:type="continuationSeparator" w:id="0">
    <w:p w14:paraId="430ABAC3" w14:textId="77777777" w:rsidR="009B79B2" w:rsidRDefault="009B7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 w:name="KGWebUrl" w:val="http://202.202.16.21:80/seeyon/officeservlet"/>
  </w:docVars>
  <w:rsids>
    <w:rsidRoot w:val="00C80CB6"/>
    <w:rsid w:val="8FDDD6FE"/>
    <w:rsid w:val="9393328D"/>
    <w:rsid w:val="9FDF8CB5"/>
    <w:rsid w:val="BADF3FBA"/>
    <w:rsid w:val="BF1E77DE"/>
    <w:rsid w:val="D9E6B7BA"/>
    <w:rsid w:val="DFFD5F41"/>
    <w:rsid w:val="DFFF741B"/>
    <w:rsid w:val="E9BBD1BC"/>
    <w:rsid w:val="EBD94F58"/>
    <w:rsid w:val="EFD5E474"/>
    <w:rsid w:val="F11B14EA"/>
    <w:rsid w:val="F1AFACAD"/>
    <w:rsid w:val="F723B419"/>
    <w:rsid w:val="F7AF2595"/>
    <w:rsid w:val="F9BB9DC9"/>
    <w:rsid w:val="FBB257EC"/>
    <w:rsid w:val="FD271156"/>
    <w:rsid w:val="FFE9994B"/>
    <w:rsid w:val="FFEF4D3E"/>
    <w:rsid w:val="FFFFDD02"/>
    <w:rsid w:val="00002675"/>
    <w:rsid w:val="00090591"/>
    <w:rsid w:val="0009205F"/>
    <w:rsid w:val="000B588A"/>
    <w:rsid w:val="00132498"/>
    <w:rsid w:val="001329B8"/>
    <w:rsid w:val="001454E6"/>
    <w:rsid w:val="001772A0"/>
    <w:rsid w:val="001E4434"/>
    <w:rsid w:val="002032B9"/>
    <w:rsid w:val="00251E88"/>
    <w:rsid w:val="002B59D7"/>
    <w:rsid w:val="00376A94"/>
    <w:rsid w:val="00382ABB"/>
    <w:rsid w:val="00440395"/>
    <w:rsid w:val="00452CB8"/>
    <w:rsid w:val="0045610A"/>
    <w:rsid w:val="00506967"/>
    <w:rsid w:val="00534E6E"/>
    <w:rsid w:val="00583E12"/>
    <w:rsid w:val="005B0DAE"/>
    <w:rsid w:val="005B1BFA"/>
    <w:rsid w:val="005C10D3"/>
    <w:rsid w:val="005C5982"/>
    <w:rsid w:val="005D4B0A"/>
    <w:rsid w:val="005F5971"/>
    <w:rsid w:val="0061389E"/>
    <w:rsid w:val="00656938"/>
    <w:rsid w:val="00670C05"/>
    <w:rsid w:val="006B0A58"/>
    <w:rsid w:val="006E27A7"/>
    <w:rsid w:val="00757B1E"/>
    <w:rsid w:val="00773DFB"/>
    <w:rsid w:val="00776B6D"/>
    <w:rsid w:val="007A689C"/>
    <w:rsid w:val="007D71FD"/>
    <w:rsid w:val="008D7648"/>
    <w:rsid w:val="00956D3F"/>
    <w:rsid w:val="0097464A"/>
    <w:rsid w:val="009B516D"/>
    <w:rsid w:val="009B79B2"/>
    <w:rsid w:val="00A12617"/>
    <w:rsid w:val="00A34692"/>
    <w:rsid w:val="00A474CB"/>
    <w:rsid w:val="00A66BC5"/>
    <w:rsid w:val="00A759E0"/>
    <w:rsid w:val="00A826D2"/>
    <w:rsid w:val="00AA4589"/>
    <w:rsid w:val="00AA5468"/>
    <w:rsid w:val="00B51646"/>
    <w:rsid w:val="00B54E28"/>
    <w:rsid w:val="00B8760E"/>
    <w:rsid w:val="00BE257E"/>
    <w:rsid w:val="00BE51E2"/>
    <w:rsid w:val="00C015EF"/>
    <w:rsid w:val="00C07960"/>
    <w:rsid w:val="00C54D08"/>
    <w:rsid w:val="00C67024"/>
    <w:rsid w:val="00C77059"/>
    <w:rsid w:val="00C80CB6"/>
    <w:rsid w:val="00CB2C67"/>
    <w:rsid w:val="00CB363C"/>
    <w:rsid w:val="00CC4769"/>
    <w:rsid w:val="00CC6163"/>
    <w:rsid w:val="00D07B2D"/>
    <w:rsid w:val="00D840C8"/>
    <w:rsid w:val="00DC31B7"/>
    <w:rsid w:val="00E0340D"/>
    <w:rsid w:val="00E069BD"/>
    <w:rsid w:val="00E32D7B"/>
    <w:rsid w:val="00EA1DE7"/>
    <w:rsid w:val="00EC5324"/>
    <w:rsid w:val="00F044C2"/>
    <w:rsid w:val="00F715B2"/>
    <w:rsid w:val="00FD2538"/>
    <w:rsid w:val="025D3E63"/>
    <w:rsid w:val="0ADB2CF4"/>
    <w:rsid w:val="0C111C8B"/>
    <w:rsid w:val="0C9A7C7F"/>
    <w:rsid w:val="0D0E1642"/>
    <w:rsid w:val="0D5E786F"/>
    <w:rsid w:val="0EF645A0"/>
    <w:rsid w:val="101C1DE4"/>
    <w:rsid w:val="116C4A1B"/>
    <w:rsid w:val="12071A88"/>
    <w:rsid w:val="145D16EA"/>
    <w:rsid w:val="149E161B"/>
    <w:rsid w:val="16C3308D"/>
    <w:rsid w:val="17BB9BA9"/>
    <w:rsid w:val="19666100"/>
    <w:rsid w:val="1CE7377A"/>
    <w:rsid w:val="1D5344EC"/>
    <w:rsid w:val="1F1929E2"/>
    <w:rsid w:val="1F2318C5"/>
    <w:rsid w:val="21726B5F"/>
    <w:rsid w:val="240C0119"/>
    <w:rsid w:val="25282D9E"/>
    <w:rsid w:val="29DD218D"/>
    <w:rsid w:val="2DC21064"/>
    <w:rsid w:val="2FDCAFC2"/>
    <w:rsid w:val="30D074AB"/>
    <w:rsid w:val="38E56968"/>
    <w:rsid w:val="3AC21656"/>
    <w:rsid w:val="3B8D303D"/>
    <w:rsid w:val="3C553E04"/>
    <w:rsid w:val="3EC7548D"/>
    <w:rsid w:val="3FE8CF9D"/>
    <w:rsid w:val="434D6868"/>
    <w:rsid w:val="45DE235A"/>
    <w:rsid w:val="47D604EF"/>
    <w:rsid w:val="49CF1508"/>
    <w:rsid w:val="4A9D2095"/>
    <w:rsid w:val="52AB432E"/>
    <w:rsid w:val="52D61947"/>
    <w:rsid w:val="52EF6909"/>
    <w:rsid w:val="54FA13EA"/>
    <w:rsid w:val="568E01E7"/>
    <w:rsid w:val="57004867"/>
    <w:rsid w:val="58F56DAC"/>
    <w:rsid w:val="5CA5FBD9"/>
    <w:rsid w:val="5EB7496F"/>
    <w:rsid w:val="5FF72DC2"/>
    <w:rsid w:val="5FFE95AD"/>
    <w:rsid w:val="61F5323B"/>
    <w:rsid w:val="641F5CF2"/>
    <w:rsid w:val="65605670"/>
    <w:rsid w:val="6951757E"/>
    <w:rsid w:val="6D1D1E47"/>
    <w:rsid w:val="6ED76448"/>
    <w:rsid w:val="6F1522E3"/>
    <w:rsid w:val="701557A9"/>
    <w:rsid w:val="715E2C8B"/>
    <w:rsid w:val="72902238"/>
    <w:rsid w:val="74321D64"/>
    <w:rsid w:val="76FE59D4"/>
    <w:rsid w:val="771D172A"/>
    <w:rsid w:val="776FB4B7"/>
    <w:rsid w:val="77CD3C2E"/>
    <w:rsid w:val="77DDBD51"/>
    <w:rsid w:val="78C379C8"/>
    <w:rsid w:val="7A3A4F3D"/>
    <w:rsid w:val="7DAF4076"/>
    <w:rsid w:val="7E77B6FE"/>
    <w:rsid w:val="7E7ECF4F"/>
    <w:rsid w:val="7F7FE3A0"/>
    <w:rsid w:val="7FDE7685"/>
    <w:rsid w:val="7FF13F6C"/>
    <w:rsid w:val="7FFF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D06F6"/>
  <w15:docId w15:val="{CB4A6602-FB71-4B03-8751-023B89A3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spacing w:before="100" w:beforeAutospacing="1" w:after="100" w:afterAutospacing="1" w:line="480" w:lineRule="exact"/>
      <w:ind w:firstLineChars="100" w:firstLine="100"/>
      <w:jc w:val="left"/>
    </w:pPr>
    <w:rPr>
      <w:rFonts w:ascii="宋体" w:hAnsi="Courier New"/>
      <w:kern w:val="0"/>
      <w:sz w:val="20"/>
      <w:szCs w:val="2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a">
    <w:hidden/>
    <w:uiPriority w:val="99"/>
    <w:unhideWhenUsed/>
    <w:rPr>
      <w:kern w:val="2"/>
      <w:sz w:val="21"/>
      <w:szCs w:val="22"/>
    </w:rPr>
  </w:style>
  <w:style w:type="character" w:customStyle="1" w:styleId="a5">
    <w:name w:val="批注框文本 字符"/>
    <w:link w:val="a4"/>
    <w:uiPriority w:val="99"/>
    <w:semiHidden/>
    <w:qFormat/>
    <w:rPr>
      <w:kern w:val="2"/>
      <w:sz w:val="18"/>
      <w:szCs w:val="18"/>
    </w:rPr>
  </w:style>
  <w:style w:type="character" w:customStyle="1" w:styleId="a7">
    <w:name w:val="页脚 字符"/>
    <w:link w:val="a6"/>
    <w:uiPriority w:val="99"/>
    <w:qFormat/>
    <w:rPr>
      <w:kern w:val="2"/>
      <w:sz w:val="18"/>
      <w:szCs w:val="18"/>
    </w:rPr>
  </w:style>
  <w:style w:type="character" w:customStyle="1" w:styleId="a9">
    <w:name w:val="页眉 字符"/>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吴玉洪</dc:creator>
  <cp:lastModifiedBy>程 江</cp:lastModifiedBy>
  <cp:revision>8</cp:revision>
  <cp:lastPrinted>2023-07-10T07:21:00Z</cp:lastPrinted>
  <dcterms:created xsi:type="dcterms:W3CDTF">2023-07-10T07:46:00Z</dcterms:created>
  <dcterms:modified xsi:type="dcterms:W3CDTF">2023-07-12T10:13:00Z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976774099_cloud</vt:lpwstr>
  </property>
  <property fmtid="{D5CDD505-2E9C-101B-9397-08002B2CF9AE}" pid="3" name="KSOProductBuildVer">
    <vt:lpwstr>2052-10.1.0.6876</vt:lpwstr>
  </property>
  <property fmtid="{D5CDD505-2E9C-101B-9397-08002B2CF9AE}" pid="4" name="ICV">
    <vt:lpwstr>4F52B72DD3E84A55B9A6C06BD8D12000</vt:lpwstr>
  </property>
</Properties>
</file>