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44482">
      <w:pPr>
        <w:pStyle w:val="6"/>
        <w:tabs>
          <w:tab w:val="right" w:leader="dot" w:pos="8306"/>
        </w:tabs>
        <w:bidi w:val="0"/>
        <w:ind w:left="0" w:leftChars="0" w:firstLine="0" w:firstLineChars="0"/>
        <w:jc w:val="center"/>
        <w:rPr>
          <w:rFonts w:hint="eastAsia" w:ascii="Times New Roman" w:hAnsi="Times New Roman" w:eastAsia="方正仿宋_GBK" w:cs="Times New Roman"/>
          <w:kern w:val="2"/>
          <w:sz w:val="28"/>
          <w:szCs w:val="22"/>
          <w:lang w:val="en-US" w:eastAsia="zh-CN" w:bidi="ar-SA"/>
        </w:rPr>
      </w:pPr>
      <w:bookmarkStart w:id="0" w:name="_Toc24154"/>
      <w:bookmarkStart w:id="1" w:name="_Toc16970"/>
      <w:bookmarkStart w:id="2" w:name="_Toc11517"/>
      <w:r>
        <w:rPr>
          <w:rFonts w:hint="eastAsia"/>
          <w:b/>
          <w:bCs/>
          <w:sz w:val="44"/>
          <w:szCs w:val="44"/>
          <w:lang w:val="en-US" w:eastAsia="zh-CN"/>
        </w:rPr>
        <w:t>目      录</w:t>
      </w:r>
      <w:r>
        <w:rPr>
          <w:rFonts w:hint="eastAsia"/>
          <w:lang w:val="en-US" w:eastAsia="zh-CN"/>
        </w:rPr>
        <w:fldChar w:fldCharType="begin"/>
      </w:r>
      <w:r>
        <w:rPr>
          <w:rFonts w:hint="eastAsia"/>
          <w:lang w:val="en-US" w:eastAsia="zh-CN"/>
        </w:rPr>
        <w:instrText xml:space="preserve">TOC \o "1-1" \h \u </w:instrText>
      </w:r>
      <w:r>
        <w:rPr>
          <w:rFonts w:hint="eastAsia"/>
          <w:lang w:val="en-US" w:eastAsia="zh-CN"/>
        </w:rPr>
        <w:fldChar w:fldCharType="separate"/>
      </w:r>
    </w:p>
    <w:p w14:paraId="63B8DB5B">
      <w:pPr>
        <w:pStyle w:val="6"/>
        <w:tabs>
          <w:tab w:val="right" w:leader="dot" w:pos="8306"/>
        </w:tabs>
        <w:ind w:left="0" w:leftChars="0" w:firstLine="0" w:firstLineChars="0"/>
      </w:pPr>
      <w:r>
        <w:rPr>
          <w:rFonts w:hint="eastAsia"/>
          <w:lang w:val="en-US" w:eastAsia="zh-CN"/>
        </w:rPr>
        <w:t>1.</w:t>
      </w:r>
      <w:r>
        <w:rPr>
          <w:rFonts w:hint="eastAsia"/>
          <w:lang w:val="en-US" w:eastAsia="zh-CN"/>
        </w:rPr>
        <w:fldChar w:fldCharType="begin"/>
      </w:r>
      <w:r>
        <w:rPr>
          <w:rFonts w:hint="eastAsia"/>
          <w:lang w:val="en-US" w:eastAsia="zh-CN"/>
        </w:rPr>
        <w:instrText xml:space="preserve"> HYPERLINK \l _Toc21467 </w:instrText>
      </w:r>
      <w:r>
        <w:rPr>
          <w:rFonts w:hint="eastAsia"/>
          <w:lang w:val="en-US" w:eastAsia="zh-CN"/>
        </w:rPr>
        <w:fldChar w:fldCharType="separate"/>
      </w:r>
      <w:r>
        <w:rPr>
          <w:rFonts w:hint="eastAsia" w:ascii="仿宋" w:hAnsi="仿宋" w:eastAsia="仿宋" w:cs="仿宋"/>
          <w:bCs/>
          <w:lang w:val="en-US" w:eastAsia="zh-CN"/>
        </w:rPr>
        <w:t>大规模个性化定制系统与技术全国重点实验室</w:t>
      </w:r>
      <w:r>
        <w:rPr>
          <w:rFonts w:hint="eastAsia" w:ascii="仿宋" w:hAnsi="仿宋" w:eastAsia="仿宋" w:cs="仿宋"/>
          <w:bCs/>
          <w:lang w:val="en-US" w:eastAsia="zh-CN"/>
        </w:rPr>
        <w:t>2024年度开放课题</w:t>
      </w:r>
      <w:r>
        <w:tab/>
      </w:r>
      <w:r>
        <w:fldChar w:fldCharType="begin"/>
      </w:r>
      <w:r>
        <w:instrText xml:space="preserve"> PAGEREF _Toc21467 \h </w:instrText>
      </w:r>
      <w:r>
        <w:fldChar w:fldCharType="separate"/>
      </w:r>
      <w:r>
        <w:t>2</w:t>
      </w:r>
      <w:r>
        <w:fldChar w:fldCharType="end"/>
      </w:r>
      <w:r>
        <w:rPr>
          <w:rFonts w:hint="eastAsia"/>
          <w:lang w:val="en-US" w:eastAsia="zh-CN"/>
        </w:rPr>
        <w:fldChar w:fldCharType="end"/>
      </w:r>
    </w:p>
    <w:p w14:paraId="5C58E2CD">
      <w:pPr>
        <w:pStyle w:val="6"/>
        <w:tabs>
          <w:tab w:val="right" w:leader="dot" w:pos="8306"/>
        </w:tabs>
        <w:ind w:left="0" w:leftChars="0" w:firstLine="0" w:firstLineChars="0"/>
      </w:pPr>
      <w:r>
        <w:rPr>
          <w:rFonts w:hint="eastAsia"/>
          <w:lang w:val="en-US" w:eastAsia="zh-CN"/>
        </w:rPr>
        <w:t>2.</w:t>
      </w:r>
      <w:r>
        <w:rPr>
          <w:rFonts w:hint="eastAsia"/>
          <w:lang w:val="en-US" w:eastAsia="zh-CN"/>
        </w:rPr>
        <w:fldChar w:fldCharType="begin"/>
      </w:r>
      <w:r>
        <w:rPr>
          <w:rFonts w:hint="eastAsia"/>
          <w:lang w:val="en-US" w:eastAsia="zh-CN"/>
        </w:rPr>
        <w:instrText xml:space="preserve"> HYPERLINK \l _Toc8366 </w:instrText>
      </w:r>
      <w:r>
        <w:rPr>
          <w:rFonts w:hint="eastAsia"/>
          <w:lang w:val="en-US" w:eastAsia="zh-CN"/>
        </w:rPr>
        <w:fldChar w:fldCharType="separate"/>
      </w:r>
      <w:r>
        <w:rPr>
          <w:rFonts w:hint="eastAsia" w:ascii="仿宋" w:hAnsi="仿宋" w:eastAsia="仿宋" w:cs="仿宋"/>
          <w:bCs/>
          <w:lang w:val="en-US" w:eastAsia="zh-CN"/>
        </w:rPr>
        <w:t>康养智能化技术教育部工程研究中心</w:t>
      </w:r>
      <w:r>
        <w:rPr>
          <w:rFonts w:hint="eastAsia" w:ascii="仿宋" w:hAnsi="仿宋" w:eastAsia="仿宋" w:cs="仿宋"/>
          <w:bCs/>
          <w:lang w:val="en-US" w:eastAsia="zh-CN"/>
        </w:rPr>
        <w:t>开放课题申请指南</w:t>
      </w:r>
      <w:r>
        <w:tab/>
      </w:r>
      <w:r>
        <w:fldChar w:fldCharType="begin"/>
      </w:r>
      <w:r>
        <w:instrText xml:space="preserve"> PAGEREF _Toc8366 \h </w:instrText>
      </w:r>
      <w:r>
        <w:fldChar w:fldCharType="separate"/>
      </w:r>
      <w:r>
        <w:t>9</w:t>
      </w:r>
      <w:r>
        <w:fldChar w:fldCharType="end"/>
      </w:r>
      <w:r>
        <w:rPr>
          <w:rFonts w:hint="eastAsia"/>
          <w:lang w:val="en-US" w:eastAsia="zh-CN"/>
        </w:rPr>
        <w:fldChar w:fldCharType="end"/>
      </w:r>
    </w:p>
    <w:p w14:paraId="0A35C98E">
      <w:pPr>
        <w:pStyle w:val="6"/>
        <w:tabs>
          <w:tab w:val="right" w:leader="dot" w:pos="8306"/>
        </w:tabs>
        <w:ind w:left="0" w:leftChars="0" w:firstLine="0" w:firstLineChars="0"/>
      </w:pPr>
      <w:r>
        <w:rPr>
          <w:rFonts w:hint="eastAsia"/>
          <w:lang w:val="en-US" w:eastAsia="zh-CN"/>
        </w:rPr>
        <w:t>3.</w:t>
      </w:r>
      <w:r>
        <w:rPr>
          <w:rFonts w:hint="eastAsia"/>
          <w:lang w:val="en-US" w:eastAsia="zh-CN"/>
        </w:rPr>
        <w:fldChar w:fldCharType="begin"/>
      </w:r>
      <w:r>
        <w:rPr>
          <w:rFonts w:hint="eastAsia"/>
          <w:lang w:val="en-US" w:eastAsia="zh-CN"/>
        </w:rPr>
        <w:instrText xml:space="preserve"> HYPERLINK \l _Toc3866 </w:instrText>
      </w:r>
      <w:r>
        <w:rPr>
          <w:rFonts w:hint="eastAsia"/>
          <w:lang w:val="en-US" w:eastAsia="zh-CN"/>
        </w:rPr>
        <w:fldChar w:fldCharType="separate"/>
      </w:r>
      <w:r>
        <w:rPr>
          <w:rFonts w:hint="eastAsia" w:ascii="仿宋" w:hAnsi="仿宋" w:eastAsia="仿宋" w:cs="仿宋"/>
          <w:bCs/>
          <w:lang w:val="en-US" w:eastAsia="zh-CN"/>
        </w:rPr>
        <w:t>烟叶资源科学利用重庆市重点实验室</w:t>
      </w:r>
      <w:r>
        <w:rPr>
          <w:rFonts w:hint="eastAsia" w:ascii="仿宋" w:hAnsi="仿宋" w:eastAsia="仿宋" w:cs="仿宋"/>
          <w:bCs/>
          <w:lang w:val="en-US" w:eastAsia="zh-CN"/>
        </w:rPr>
        <w:t>2024年度开放课题</w:t>
      </w:r>
      <w:r>
        <w:tab/>
      </w:r>
      <w:r>
        <w:fldChar w:fldCharType="begin"/>
      </w:r>
      <w:r>
        <w:instrText xml:space="preserve"> PAGEREF _Toc3866 \h </w:instrText>
      </w:r>
      <w:r>
        <w:fldChar w:fldCharType="separate"/>
      </w:r>
      <w:r>
        <w:t>13</w:t>
      </w:r>
      <w:r>
        <w:fldChar w:fldCharType="end"/>
      </w:r>
      <w:r>
        <w:rPr>
          <w:rFonts w:hint="eastAsia"/>
          <w:lang w:val="en-US" w:eastAsia="zh-CN"/>
        </w:rPr>
        <w:fldChar w:fldCharType="end"/>
      </w:r>
    </w:p>
    <w:p w14:paraId="5E83FB79">
      <w:pPr>
        <w:pStyle w:val="6"/>
        <w:tabs>
          <w:tab w:val="right" w:leader="dot" w:pos="8306"/>
        </w:tabs>
        <w:ind w:left="0" w:leftChars="0" w:firstLine="0" w:firstLineChars="0"/>
      </w:pPr>
      <w:r>
        <w:rPr>
          <w:rFonts w:hint="eastAsia"/>
          <w:lang w:val="en-US" w:eastAsia="zh-CN"/>
        </w:rPr>
        <w:t>4.</w:t>
      </w:r>
      <w:r>
        <w:rPr>
          <w:rFonts w:hint="eastAsia"/>
          <w:lang w:val="en-US" w:eastAsia="zh-CN"/>
        </w:rPr>
        <w:fldChar w:fldCharType="begin"/>
      </w:r>
      <w:r>
        <w:rPr>
          <w:rFonts w:hint="eastAsia"/>
          <w:lang w:val="en-US" w:eastAsia="zh-CN"/>
        </w:rPr>
        <w:instrText xml:space="preserve"> HYPERLINK \l _Toc10810 </w:instrText>
      </w:r>
      <w:r>
        <w:rPr>
          <w:rFonts w:hint="eastAsia"/>
          <w:lang w:val="en-US" w:eastAsia="zh-CN"/>
        </w:rPr>
        <w:fldChar w:fldCharType="separate"/>
      </w:r>
      <w:r>
        <w:rPr>
          <w:rFonts w:hint="default" w:ascii="仿宋" w:hAnsi="仿宋" w:eastAsia="仿宋" w:cs="仿宋"/>
          <w:bCs/>
          <w:lang w:val="en-US" w:eastAsia="zh-CN"/>
        </w:rPr>
        <w:t>资源昆虫高效养殖与利用全国重点实验室</w:t>
      </w:r>
      <w:r>
        <w:rPr>
          <w:rFonts w:hint="default" w:ascii="仿宋" w:hAnsi="仿宋" w:eastAsia="仿宋" w:cs="仿宋"/>
          <w:bCs/>
          <w:lang w:val="en-US" w:eastAsia="zh-CN"/>
        </w:rPr>
        <w:t>2024年开放课题申报指南</w:t>
      </w:r>
      <w:r>
        <w:tab/>
      </w:r>
      <w:r>
        <w:fldChar w:fldCharType="begin"/>
      </w:r>
      <w:r>
        <w:instrText xml:space="preserve"> PAGEREF _Toc10810 \h </w:instrText>
      </w:r>
      <w:r>
        <w:fldChar w:fldCharType="separate"/>
      </w:r>
      <w:r>
        <w:t>14</w:t>
      </w:r>
      <w:r>
        <w:fldChar w:fldCharType="end"/>
      </w:r>
      <w:r>
        <w:rPr>
          <w:rFonts w:hint="eastAsia"/>
          <w:lang w:val="en-US" w:eastAsia="zh-CN"/>
        </w:rPr>
        <w:fldChar w:fldCharType="end"/>
      </w:r>
    </w:p>
    <w:p w14:paraId="0BEA06A9">
      <w:pPr>
        <w:pStyle w:val="6"/>
        <w:tabs>
          <w:tab w:val="right" w:leader="dot" w:pos="8306"/>
        </w:tabs>
        <w:ind w:left="0" w:leftChars="0" w:firstLine="0" w:firstLineChars="0"/>
      </w:pPr>
      <w:r>
        <w:rPr>
          <w:rFonts w:hint="eastAsia"/>
          <w:lang w:val="en-US" w:eastAsia="zh-CN"/>
        </w:rPr>
        <w:t>5.</w:t>
      </w:r>
      <w:r>
        <w:rPr>
          <w:rFonts w:hint="eastAsia"/>
          <w:lang w:val="en-US" w:eastAsia="zh-CN"/>
        </w:rPr>
        <w:fldChar w:fldCharType="begin"/>
      </w:r>
      <w:r>
        <w:rPr>
          <w:rFonts w:hint="eastAsia"/>
          <w:lang w:val="en-US" w:eastAsia="zh-CN"/>
        </w:rPr>
        <w:instrText xml:space="preserve"> HYPERLINK \l _Toc32035 </w:instrText>
      </w:r>
      <w:r>
        <w:rPr>
          <w:rFonts w:hint="eastAsia"/>
          <w:lang w:val="en-US" w:eastAsia="zh-CN"/>
        </w:rPr>
        <w:fldChar w:fldCharType="separate"/>
      </w:r>
      <w:r>
        <w:rPr>
          <w:rFonts w:hint="eastAsia" w:ascii="仿宋" w:hAnsi="仿宋" w:eastAsia="仿宋" w:cs="仿宋"/>
          <w:bCs/>
          <w:lang w:val="en-US" w:eastAsia="zh-CN"/>
        </w:rPr>
        <w:t>2024年陕西省信息通信网络及安全重点实验室</w:t>
      </w:r>
      <w:r>
        <w:rPr>
          <w:rFonts w:hint="eastAsia" w:ascii="仿宋" w:hAnsi="仿宋" w:eastAsia="仿宋" w:cs="仿宋"/>
          <w:bCs/>
          <w:lang w:val="en-US" w:eastAsia="zh-CN"/>
        </w:rPr>
        <w:t xml:space="preserve">开放课题申请指南  </w:t>
      </w:r>
      <w:bookmarkStart w:id="40" w:name="_GoBack"/>
      <w:bookmarkEnd w:id="40"/>
      <w:r>
        <w:tab/>
      </w:r>
      <w:r>
        <w:fldChar w:fldCharType="begin"/>
      </w:r>
      <w:r>
        <w:instrText xml:space="preserve"> PAGEREF _Toc32035 \h </w:instrText>
      </w:r>
      <w:r>
        <w:fldChar w:fldCharType="separate"/>
      </w:r>
      <w:r>
        <w:t>18</w:t>
      </w:r>
      <w:r>
        <w:fldChar w:fldCharType="end"/>
      </w:r>
      <w:r>
        <w:rPr>
          <w:rFonts w:hint="eastAsia"/>
          <w:lang w:val="en-US" w:eastAsia="zh-CN"/>
        </w:rPr>
        <w:fldChar w:fldCharType="end"/>
      </w:r>
    </w:p>
    <w:p w14:paraId="237FC001">
      <w:pPr>
        <w:pStyle w:val="6"/>
        <w:tabs>
          <w:tab w:val="right" w:leader="dot" w:pos="8306"/>
        </w:tabs>
        <w:ind w:left="0" w:leftChars="0" w:firstLine="0" w:firstLineChars="0"/>
      </w:pPr>
      <w:r>
        <w:rPr>
          <w:rFonts w:hint="eastAsia"/>
          <w:lang w:val="en-US" w:eastAsia="zh-CN"/>
        </w:rPr>
        <w:t>6.</w:t>
      </w:r>
      <w:r>
        <w:rPr>
          <w:rFonts w:hint="eastAsia"/>
          <w:lang w:val="en-US" w:eastAsia="zh-CN"/>
        </w:rPr>
        <w:fldChar w:fldCharType="begin"/>
      </w:r>
      <w:r>
        <w:rPr>
          <w:rFonts w:hint="eastAsia"/>
          <w:lang w:val="en-US" w:eastAsia="zh-CN"/>
        </w:rPr>
        <w:instrText xml:space="preserve"> HYPERLINK \l _Toc27290 </w:instrText>
      </w:r>
      <w:r>
        <w:rPr>
          <w:rFonts w:hint="eastAsia"/>
          <w:lang w:val="en-US" w:eastAsia="zh-CN"/>
        </w:rPr>
        <w:fldChar w:fldCharType="separate"/>
      </w:r>
      <w:r>
        <w:rPr>
          <w:rFonts w:hint="eastAsia" w:ascii="仿宋" w:hAnsi="仿宋" w:eastAsia="仿宋" w:cs="仿宋"/>
          <w:bCs/>
          <w:lang w:val="en-US" w:eastAsia="zh-CN"/>
        </w:rPr>
        <w:t>国家卫生健康委核技术医学转化重点实验室</w:t>
      </w:r>
      <w:r>
        <w:rPr>
          <w:rFonts w:hint="eastAsia" w:ascii="仿宋" w:hAnsi="仿宋" w:eastAsia="仿宋" w:cs="仿宋"/>
          <w:bCs/>
          <w:lang w:val="en-US" w:eastAsia="zh-CN"/>
        </w:rPr>
        <w:t>2024年开放课题申报指南</w:t>
      </w:r>
      <w:r>
        <w:tab/>
      </w:r>
      <w:r>
        <w:fldChar w:fldCharType="begin"/>
      </w:r>
      <w:r>
        <w:instrText xml:space="preserve"> PAGEREF _Toc27290 \h </w:instrText>
      </w:r>
      <w:r>
        <w:fldChar w:fldCharType="separate"/>
      </w:r>
      <w:r>
        <w:t>21</w:t>
      </w:r>
      <w:r>
        <w:fldChar w:fldCharType="end"/>
      </w:r>
      <w:r>
        <w:rPr>
          <w:rFonts w:hint="eastAsia"/>
          <w:lang w:val="en-US" w:eastAsia="zh-CN"/>
        </w:rPr>
        <w:fldChar w:fldCharType="end"/>
      </w:r>
    </w:p>
    <w:p w14:paraId="4B86430A">
      <w:pPr>
        <w:pStyle w:val="6"/>
        <w:tabs>
          <w:tab w:val="right" w:leader="dot" w:pos="8306"/>
        </w:tabs>
        <w:ind w:left="0" w:leftChars="0" w:firstLine="0" w:firstLineChars="0"/>
      </w:pPr>
      <w:r>
        <w:rPr>
          <w:rFonts w:hint="eastAsia"/>
          <w:lang w:val="en-US" w:eastAsia="zh-CN"/>
        </w:rPr>
        <w:t>7.</w:t>
      </w:r>
      <w:r>
        <w:rPr>
          <w:rFonts w:hint="eastAsia"/>
          <w:lang w:val="en-US" w:eastAsia="zh-CN"/>
        </w:rPr>
        <w:fldChar w:fldCharType="begin"/>
      </w:r>
      <w:r>
        <w:rPr>
          <w:rFonts w:hint="eastAsia"/>
          <w:lang w:val="en-US" w:eastAsia="zh-CN"/>
        </w:rPr>
        <w:instrText xml:space="preserve"> HYPERLINK \l _Toc993 </w:instrText>
      </w:r>
      <w:r>
        <w:rPr>
          <w:rFonts w:hint="eastAsia"/>
          <w:lang w:val="en-US" w:eastAsia="zh-CN"/>
        </w:rPr>
        <w:fldChar w:fldCharType="separate"/>
      </w:r>
      <w:r>
        <w:rPr>
          <w:rFonts w:hint="eastAsia" w:ascii="仿宋" w:hAnsi="仿宋" w:eastAsia="仿宋" w:cs="仿宋"/>
          <w:bCs/>
          <w:lang w:val="en-US" w:eastAsia="zh-CN"/>
        </w:rPr>
        <w:t>生态环境部农药环境评价与污染控制重点实验室</w:t>
      </w:r>
      <w:r>
        <w:rPr>
          <w:rFonts w:hint="eastAsia" w:ascii="仿宋" w:hAnsi="仿宋" w:eastAsia="仿宋" w:cs="仿宋"/>
          <w:bCs/>
          <w:lang w:val="en-US" w:eastAsia="zh-CN"/>
        </w:rPr>
        <w:t>开放课题2024年度项目指南</w:t>
      </w:r>
      <w:r>
        <w:tab/>
      </w:r>
      <w:r>
        <w:fldChar w:fldCharType="begin"/>
      </w:r>
      <w:r>
        <w:instrText xml:space="preserve"> PAGEREF _Toc993 \h </w:instrText>
      </w:r>
      <w:r>
        <w:fldChar w:fldCharType="separate"/>
      </w:r>
      <w:r>
        <w:t>24</w:t>
      </w:r>
      <w:r>
        <w:fldChar w:fldCharType="end"/>
      </w:r>
      <w:r>
        <w:rPr>
          <w:rFonts w:hint="eastAsia"/>
          <w:lang w:val="en-US" w:eastAsia="zh-CN"/>
        </w:rPr>
        <w:fldChar w:fldCharType="end"/>
      </w:r>
    </w:p>
    <w:p w14:paraId="0943CA6F">
      <w:pPr>
        <w:pStyle w:val="6"/>
        <w:tabs>
          <w:tab w:val="right" w:leader="dot" w:pos="8306"/>
        </w:tabs>
        <w:ind w:left="0" w:leftChars="0" w:firstLine="0" w:firstLineChars="0"/>
      </w:pPr>
      <w:r>
        <w:rPr>
          <w:rFonts w:hint="eastAsia"/>
          <w:lang w:val="en-US" w:eastAsia="zh-CN"/>
        </w:rPr>
        <w:t>8.</w:t>
      </w:r>
      <w:r>
        <w:rPr>
          <w:rFonts w:hint="eastAsia"/>
          <w:lang w:val="en-US" w:eastAsia="zh-CN"/>
        </w:rPr>
        <w:fldChar w:fldCharType="begin"/>
      </w:r>
      <w:r>
        <w:rPr>
          <w:rFonts w:hint="eastAsia"/>
          <w:lang w:val="en-US" w:eastAsia="zh-CN"/>
        </w:rPr>
        <w:instrText xml:space="preserve"> HYPERLINK \l _Toc24230 </w:instrText>
      </w:r>
      <w:r>
        <w:rPr>
          <w:rFonts w:hint="eastAsia"/>
          <w:lang w:val="en-US" w:eastAsia="zh-CN"/>
        </w:rPr>
        <w:fldChar w:fldCharType="separate"/>
      </w:r>
      <w:r>
        <w:rPr>
          <w:rFonts w:hint="eastAsia" w:ascii="仿宋" w:hAnsi="仿宋" w:eastAsia="仿宋" w:cs="仿宋"/>
          <w:bCs/>
          <w:lang w:val="en-US" w:eastAsia="zh-CN"/>
        </w:rPr>
        <w:t>智能制造装备与技术全国重点实验室</w:t>
      </w:r>
      <w:r>
        <w:rPr>
          <w:rFonts w:hint="eastAsia" w:ascii="仿宋" w:hAnsi="仿宋" w:eastAsia="仿宋" w:cs="仿宋"/>
          <w:bCs/>
          <w:lang w:val="en-US" w:eastAsia="zh-CN"/>
        </w:rPr>
        <w:t>2025年开放课题立项通知</w:t>
      </w:r>
      <w:r>
        <w:tab/>
      </w:r>
      <w:r>
        <w:fldChar w:fldCharType="begin"/>
      </w:r>
      <w:r>
        <w:instrText xml:space="preserve"> PAGEREF _Toc24230 \h </w:instrText>
      </w:r>
      <w:r>
        <w:fldChar w:fldCharType="separate"/>
      </w:r>
      <w:r>
        <w:t>27</w:t>
      </w:r>
      <w:r>
        <w:fldChar w:fldCharType="end"/>
      </w:r>
      <w:r>
        <w:rPr>
          <w:rFonts w:hint="eastAsia"/>
          <w:lang w:val="en-US" w:eastAsia="zh-CN"/>
        </w:rPr>
        <w:fldChar w:fldCharType="end"/>
      </w:r>
    </w:p>
    <w:p w14:paraId="31B02684">
      <w:pPr>
        <w:pStyle w:val="6"/>
        <w:tabs>
          <w:tab w:val="right" w:leader="dot" w:pos="8306"/>
        </w:tabs>
        <w:ind w:left="0" w:leftChars="0" w:firstLine="0" w:firstLineChars="0"/>
      </w:pPr>
      <w:r>
        <w:rPr>
          <w:rFonts w:hint="eastAsia"/>
          <w:lang w:val="en-US" w:eastAsia="zh-CN"/>
        </w:rPr>
        <w:t>9.</w:t>
      </w:r>
      <w:r>
        <w:rPr>
          <w:rFonts w:hint="eastAsia"/>
          <w:lang w:val="en-US" w:eastAsia="zh-CN"/>
        </w:rPr>
        <w:fldChar w:fldCharType="begin"/>
      </w:r>
      <w:r>
        <w:rPr>
          <w:rFonts w:hint="eastAsia"/>
          <w:lang w:val="en-US" w:eastAsia="zh-CN"/>
        </w:rPr>
        <w:instrText xml:space="preserve"> HYPERLINK \l _Toc11147 </w:instrText>
      </w:r>
      <w:r>
        <w:rPr>
          <w:rFonts w:hint="eastAsia"/>
          <w:lang w:val="en-US" w:eastAsia="zh-CN"/>
        </w:rPr>
        <w:fldChar w:fldCharType="separate"/>
      </w:r>
      <w:r>
        <w:rPr>
          <w:rFonts w:hint="default" w:ascii="仿宋" w:hAnsi="仿宋" w:eastAsia="仿宋" w:cs="仿宋"/>
          <w:bCs/>
          <w:lang w:val="en-US" w:eastAsia="zh-CN"/>
        </w:rPr>
        <w:t>翔安创新实验室/传染病疫苗研发全国重点实验室2024年度科技项目申报指南</w:t>
      </w:r>
      <w:r>
        <w:tab/>
      </w:r>
      <w:r>
        <w:fldChar w:fldCharType="begin"/>
      </w:r>
      <w:r>
        <w:instrText xml:space="preserve"> PAGEREF _Toc11147 \h </w:instrText>
      </w:r>
      <w:r>
        <w:fldChar w:fldCharType="separate"/>
      </w:r>
      <w:r>
        <w:t>30</w:t>
      </w:r>
      <w:r>
        <w:fldChar w:fldCharType="end"/>
      </w:r>
      <w:r>
        <w:rPr>
          <w:rFonts w:hint="eastAsia"/>
          <w:lang w:val="en-US" w:eastAsia="zh-CN"/>
        </w:rPr>
        <w:fldChar w:fldCharType="end"/>
      </w:r>
    </w:p>
    <w:p w14:paraId="006AB41E">
      <w:pPr>
        <w:pStyle w:val="6"/>
        <w:tabs>
          <w:tab w:val="right" w:leader="dot" w:pos="8306"/>
        </w:tabs>
        <w:ind w:left="0" w:leftChars="0" w:firstLine="0" w:firstLineChars="0"/>
      </w:pPr>
      <w:r>
        <w:rPr>
          <w:rFonts w:hint="eastAsia"/>
          <w:lang w:val="en-US" w:eastAsia="zh-CN"/>
        </w:rPr>
        <w:t>10.</w:t>
      </w:r>
      <w:r>
        <w:rPr>
          <w:rFonts w:hint="eastAsia"/>
          <w:lang w:val="en-US" w:eastAsia="zh-CN"/>
        </w:rPr>
        <w:fldChar w:fldCharType="begin"/>
      </w:r>
      <w:r>
        <w:rPr>
          <w:rFonts w:hint="eastAsia"/>
          <w:lang w:val="en-US" w:eastAsia="zh-CN"/>
        </w:rPr>
        <w:instrText xml:space="preserve"> HYPERLINK \l _Toc8762 </w:instrText>
      </w:r>
      <w:r>
        <w:rPr>
          <w:rFonts w:hint="eastAsia"/>
          <w:lang w:val="en-US" w:eastAsia="zh-CN"/>
        </w:rPr>
        <w:fldChar w:fldCharType="separate"/>
      </w:r>
      <w:r>
        <w:rPr>
          <w:rFonts w:hint="eastAsia" w:ascii="仿宋" w:hAnsi="仿宋" w:eastAsia="仿宋" w:cs="仿宋"/>
          <w:bCs/>
          <w:lang w:val="en-US" w:eastAsia="zh-CN"/>
        </w:rPr>
        <w:t>广西电化学能源材料重点实验室2024年自主课题与开放基金申报通知</w:t>
      </w:r>
      <w:r>
        <w:tab/>
      </w:r>
      <w:r>
        <w:fldChar w:fldCharType="begin"/>
      </w:r>
      <w:r>
        <w:instrText xml:space="preserve"> PAGEREF _Toc8762 \h </w:instrText>
      </w:r>
      <w:r>
        <w:fldChar w:fldCharType="separate"/>
      </w:r>
      <w:r>
        <w:t>33</w:t>
      </w:r>
      <w:r>
        <w:fldChar w:fldCharType="end"/>
      </w:r>
      <w:r>
        <w:rPr>
          <w:rFonts w:hint="eastAsia"/>
          <w:lang w:val="en-US" w:eastAsia="zh-CN"/>
        </w:rPr>
        <w:fldChar w:fldCharType="end"/>
      </w:r>
    </w:p>
    <w:p w14:paraId="6C7FBA8E">
      <w:pPr>
        <w:pStyle w:val="6"/>
        <w:tabs>
          <w:tab w:val="right" w:leader="dot" w:pos="8306"/>
        </w:tabs>
        <w:ind w:left="0" w:leftChars="0" w:firstLine="0" w:firstLineChars="0"/>
      </w:pPr>
      <w:r>
        <w:rPr>
          <w:rFonts w:hint="eastAsia"/>
          <w:lang w:val="en-US" w:eastAsia="zh-CN"/>
        </w:rPr>
        <w:t>11.</w:t>
      </w:r>
      <w:r>
        <w:rPr>
          <w:rFonts w:hint="eastAsia"/>
          <w:lang w:val="en-US" w:eastAsia="zh-CN"/>
        </w:rPr>
        <w:fldChar w:fldCharType="begin"/>
      </w:r>
      <w:r>
        <w:rPr>
          <w:rFonts w:hint="eastAsia"/>
          <w:lang w:val="en-US" w:eastAsia="zh-CN"/>
        </w:rPr>
        <w:instrText xml:space="preserve"> HYPERLINK \l _Toc6636 </w:instrText>
      </w:r>
      <w:r>
        <w:rPr>
          <w:rFonts w:hint="eastAsia"/>
          <w:lang w:val="en-US" w:eastAsia="zh-CN"/>
        </w:rPr>
        <w:fldChar w:fldCharType="separate"/>
      </w:r>
      <w:r>
        <w:rPr>
          <w:rFonts w:hint="eastAsia" w:ascii="仿宋" w:hAnsi="仿宋" w:eastAsia="仿宋" w:cs="仿宋"/>
          <w:bCs/>
          <w:lang w:val="en-US" w:eastAsia="zh-CN"/>
        </w:rPr>
        <w:t>等离子体化学与新材料湖北省重点实验室</w:t>
      </w:r>
      <w:r>
        <w:rPr>
          <w:rFonts w:hint="eastAsia" w:ascii="仿宋" w:hAnsi="仿宋" w:eastAsia="仿宋" w:cs="仿宋"/>
          <w:bCs/>
          <w:lang w:val="en-US" w:eastAsia="zh-CN"/>
        </w:rPr>
        <w:t>开放课题指南</w:t>
      </w:r>
      <w:r>
        <w:tab/>
      </w:r>
      <w:r>
        <w:fldChar w:fldCharType="begin"/>
      </w:r>
      <w:r>
        <w:instrText xml:space="preserve"> PAGEREF _Toc6636 \h </w:instrText>
      </w:r>
      <w:r>
        <w:fldChar w:fldCharType="separate"/>
      </w:r>
      <w:r>
        <w:t>38</w:t>
      </w:r>
      <w:r>
        <w:fldChar w:fldCharType="end"/>
      </w:r>
      <w:r>
        <w:rPr>
          <w:rFonts w:hint="eastAsia"/>
          <w:lang w:val="en-US" w:eastAsia="zh-CN"/>
        </w:rPr>
        <w:fldChar w:fldCharType="end"/>
      </w:r>
    </w:p>
    <w:p w14:paraId="0657FBB7">
      <w:pPr>
        <w:pStyle w:val="6"/>
        <w:tabs>
          <w:tab w:val="right" w:leader="dot" w:pos="8306"/>
        </w:tabs>
        <w:bidi w:val="0"/>
        <w:ind w:left="0" w:leftChars="0" w:firstLine="0" w:firstLineChars="0"/>
        <w:jc w:val="both"/>
        <w:rPr>
          <w:rFonts w:hint="eastAsia"/>
          <w:lang w:val="en-US" w:eastAsia="zh-CN"/>
        </w:rPr>
        <w:sectPr>
          <w:footerReference r:id="rId5" w:type="default"/>
          <w:pgSz w:w="11906" w:h="16838"/>
          <w:pgMar w:top="1440" w:right="1800" w:bottom="1440" w:left="1800" w:header="851" w:footer="992" w:gutter="0"/>
          <w:cols w:space="720" w:num="1"/>
          <w:docGrid w:type="lines" w:linePitch="312" w:charSpace="0"/>
        </w:sectPr>
      </w:pPr>
      <w:r>
        <w:rPr>
          <w:rFonts w:hint="eastAsia"/>
          <w:lang w:val="en-US" w:eastAsia="zh-CN"/>
        </w:rPr>
        <w:fldChar w:fldCharType="end"/>
      </w:r>
    </w:p>
    <w:p w14:paraId="725EAF2B">
      <w:pPr>
        <w:pStyle w:val="2"/>
        <w:bidi w:val="0"/>
        <w:jc w:val="center"/>
        <w:rPr>
          <w:rFonts w:hint="eastAsia" w:ascii="仿宋" w:hAnsi="仿宋" w:eastAsia="仿宋" w:cs="仿宋"/>
          <w:b/>
          <w:bCs/>
          <w:lang w:val="en-US" w:eastAsia="zh-CN"/>
        </w:rPr>
      </w:pPr>
      <w:bookmarkStart w:id="3" w:name="_Toc21467"/>
      <w:bookmarkStart w:id="4" w:name="_Toc32128"/>
      <w:bookmarkStart w:id="5" w:name="OLE_LINK1"/>
      <w:r>
        <w:rPr>
          <w:rFonts w:hint="eastAsia" w:ascii="仿宋" w:hAnsi="仿宋" w:eastAsia="仿宋" w:cs="仿宋"/>
          <w:b/>
          <w:bCs/>
          <w:lang w:val="en-US" w:eastAsia="zh-CN"/>
        </w:rPr>
        <w:t>大规模个性化定制系统与技术全国重点实验室</w:t>
      </w:r>
      <w:bookmarkEnd w:id="3"/>
    </w:p>
    <w:p w14:paraId="4F1607A9">
      <w:pPr>
        <w:pStyle w:val="2"/>
        <w:bidi w:val="0"/>
        <w:rPr>
          <w:rFonts w:hint="eastAsia" w:ascii="仿宋" w:hAnsi="仿宋" w:eastAsia="仿宋" w:cs="仿宋"/>
          <w:b/>
          <w:bCs/>
          <w:lang w:val="en-US" w:eastAsia="zh-CN"/>
        </w:rPr>
      </w:pPr>
      <w:bookmarkStart w:id="6" w:name="_Toc27710"/>
      <w:bookmarkStart w:id="7" w:name="_Toc25275"/>
      <w:bookmarkStart w:id="8" w:name="_Toc10017"/>
      <w:r>
        <w:rPr>
          <w:rFonts w:hint="eastAsia" w:ascii="仿宋" w:hAnsi="仿宋" w:eastAsia="仿宋" w:cs="仿宋"/>
          <w:b/>
          <w:bCs/>
          <w:lang w:val="en-US" w:eastAsia="zh-CN"/>
        </w:rPr>
        <w:t>2024年度开放课题</w:t>
      </w:r>
      <w:bookmarkEnd w:id="6"/>
      <w:bookmarkEnd w:id="7"/>
      <w:bookmarkEnd w:id="8"/>
    </w:p>
    <w:bookmarkEnd w:id="0"/>
    <w:bookmarkEnd w:id="1"/>
    <w:bookmarkEnd w:id="2"/>
    <w:bookmarkEnd w:id="4"/>
    <w:p w14:paraId="0E105E08">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30</w:t>
      </w:r>
      <w:r>
        <w:rPr>
          <w:rFonts w:hint="eastAsia" w:ascii="仿宋" w:hAnsi="仿宋" w:eastAsia="仿宋"/>
        </w:rPr>
        <w:t>日</w:t>
      </w:r>
    </w:p>
    <w:p w14:paraId="61207268">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"https://www.cosmoplat.cn/open-project" </w:instrText>
      </w:r>
      <w:r>
        <w:rPr>
          <w:rFonts w:hint="eastAsia" w:ascii="仿宋" w:hAnsi="仿宋" w:eastAsia="仿宋"/>
          <w:szCs w:val="28"/>
        </w:rPr>
        <w:fldChar w:fldCharType="separate"/>
      </w:r>
      <w:r>
        <w:rPr>
          <w:rStyle w:val="13"/>
          <w:rFonts w:hint="eastAsia" w:ascii="仿宋" w:hAnsi="仿宋" w:eastAsia="仿宋"/>
          <w:szCs w:val="28"/>
        </w:rPr>
        <w:t>https://www.cosmoplat.cn/open-project</w:t>
      </w:r>
      <w:r>
        <w:rPr>
          <w:rFonts w:hint="eastAsia" w:ascii="仿宋" w:hAnsi="仿宋" w:eastAsia="仿宋"/>
          <w:szCs w:val="28"/>
        </w:rPr>
        <w:fldChar w:fldCharType="end"/>
      </w:r>
    </w:p>
    <w:p w14:paraId="333E3BF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大规模个性化定制系统与技术全国重点实验室（以下简称“实验室”），2022年由原数字化家电国家重点实验室重组成立（依托单位海尔集团公司），立足智能制造系统前沿技术研究。</w:t>
      </w:r>
    </w:p>
    <w:p w14:paraId="784BB4D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本着“开放、流动、联合、竞争”的运行机制，实验室面向国内外高校和科研机构组织开展2024年度开放课题申报工作。相关事项通知如下：</w:t>
      </w:r>
    </w:p>
    <w:p w14:paraId="744DE4A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一、拟资助的研究方向</w:t>
      </w:r>
    </w:p>
    <w:p w14:paraId="49C447D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实验室拟针对高端家电、汽车、服装、电子等领域围绕大规模个性化定制系统前沿技术方向开展课题征集，根据实验室开放课题管理办法，制定2024年开放课题申请指南。具体如下：</w:t>
      </w:r>
    </w:p>
    <w:p w14:paraId="77EFCC3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（一）重点课题</w:t>
      </w:r>
    </w:p>
    <w:p w14:paraId="2EF5154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方向一：基于数据与模型驱动的智能化机器人柔性装配技术</w:t>
      </w:r>
    </w:p>
    <w:p w14:paraId="25BAB8C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内容：在家电等新品换产尤其装配环节，针对流水线作业工况环境可靠性不足，面向小批量家电定制生产的工业机器人编程效率低下、工艺策略调整实时性不足，无法应对动态多变生产环境变化等问题，重点研究装配工艺智能规划、机器人作业技能自主学习、动态作业环境感知、异常主动识别及适应控制以及装配过程仿真等前沿技术，具体包括：①基于多模态大模型、知识图谱等技术构建Agent，实现装配任务分解、工艺生成、自主纠正以及控制代码自动生成；②通过可穿戴传感器、肌电、脑电、视频等数据采集手段，研究基于人机交互操作的臂手协同装配技术的机器学习模型；③高精度、快速类别级6D位姿估计算法，以及机器人绝对定位误差补偿算法、装置；④基于Issac Sim软件的高保真仿真建模技术，支撑基于模仿学习+强化学习的机器人装配技能模型训练，以及技能在虚实环境中的迁移；⑤多机器人自感知、自学习、自组织协同规划技术，并针对典型家电装配任务场景开展试验验证（实验室可提供验证环境）。</w:t>
      </w:r>
    </w:p>
    <w:p w14:paraId="61A3B6D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考核指标：任务分解、工艺生成，代码自动准确构建的一次成功率&gt;97%以上；人机交互操作协同装配技术的机器学习模型20个以上；空调、冰箱等大物件位姿估计时间小于200ms、位置误差≤3mm、孔位误差≤0.1mm；机器人绝对定位控制精度≤0.2mm；基于Issac Sim构建不小于10个场景的高精度仿真模型；训练机器人装配技能模型20个以上，其中20%通过虚实迁移测试；完成3台以上机器人的协同装配的任务级规划算法，并通过3个场景的实际验证。发表EI/SCI检索或同等级别的会议论文不低于2篇；申请发明专利不少于2项。</w:t>
      </w:r>
    </w:p>
    <w:p w14:paraId="2773077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成果形式：模型、算法、测试报告、论文、专利等。</w:t>
      </w:r>
    </w:p>
    <w:p w14:paraId="42BF9C8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课题负责人：董博士，15101147993；刘博士，18612402405</w:t>
      </w:r>
    </w:p>
    <w:p w14:paraId="74937D6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方向二：融合工业知识的工业大模型和自主智能体技术</w:t>
      </w:r>
    </w:p>
    <w:p w14:paraId="4A87438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内容：面向家电、汽车、服装等离散型制造企业，针对工业数据与知识文档五花八门、存储零散，传承管理难；工艺参数配置多、依赖工匠经验，可控性差；生产任务调度复杂，系统协作繁琐、易出错、难以实现全局优化等问题，引入大模型在工业领域应用，研究包括跨模态知识理解、多意图准确识别、复杂任务全局规划以及对工具组合的精准调用等内容，具体包括：①构建行业语料库，开发语料库管理工具，实现跨模态知识理解、多意图准确识别；②研究高精度知识检索和内容生成技术，构建多模态工业知识图谱，提升大模型在工业数据的表现；③研究大模型微调核心技术，实现工业数据集的加工、高性能微调及自学习；④探索多智能体协同技术，提升工业场景下的通信效率、决策控制及工具调用精度等。（并在天智工业大模型进行应用验证）。</w:t>
      </w:r>
    </w:p>
    <w:p w14:paraId="3D345D4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考核指标：构建1-2个高质量行业语料库（包含多模态数据在内）；输出高效工业多模态（文本、图片、音视频以及工业图纸模型等）知识图谱的构建及检索方案，支持图检索、语义检索以及全文检索等混合检索召回能力，准确性不低于85%；工业智能体协同技术支持10个以上的智能体协同，意图识别与决策准确率不低于95%，工具调用准确率不低于99%；发表EI/SCI检索或同等级别的会议论文不低于2篇；申请发明专利不少于2项。</w:t>
      </w:r>
    </w:p>
    <w:p w14:paraId="3981315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成果形式：行业语料库、工业智能体、测试报告、论文、专利等。</w:t>
      </w:r>
    </w:p>
    <w:p w14:paraId="23F5DFB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课题负责人：杨老师，18858182180</w:t>
      </w:r>
    </w:p>
    <w:p w14:paraId="38C129E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方向三：基于个性化场景的模具产业碳纤维复合新材料创新应用技术</w:t>
      </w:r>
    </w:p>
    <w:p w14:paraId="5CFC92B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研究内容：面向模具产业碳纤维复材设计，使用环氧树脂基体模具替代钢模，研究高效仿真及模具补偿设计，提升制品成型精度；研究真空袋-高温固化工艺和热压罐工艺，改良热膨胀系数和降温速率。</w:t>
      </w:r>
    </w:p>
    <w:p w14:paraId="6DB61A8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考核指标：碳纤维预浸料产品型面轮廓度要求控制在0.2~0.3之内；环氧树脂基体高温气密合格,热膨胀系数12~20(单位1E-6 /℃)和升降温速率1.5~3℃/min，发表EI/SCI检索或同等级别的会议论文不低于2篇；申请发明专利不少于2项。</w:t>
      </w:r>
    </w:p>
    <w:p w14:paraId="69D5CA1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成果形式：样品、论文、专利等。</w:t>
      </w:r>
    </w:p>
    <w:p w14:paraId="5BB9230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课题负责人：钱老师，18266639899；孙老师，15306396798</w:t>
      </w:r>
    </w:p>
    <w:p w14:paraId="5EDE912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（二）一般课题</w:t>
      </w:r>
    </w:p>
    <w:p w14:paraId="3ACC40B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方向四：面向个性化需求的智能交互引擎技术</w:t>
      </w:r>
    </w:p>
    <w:p w14:paraId="0DBE16B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内容：为深入理解并响应工业企业用户的需求，提供实时生成的个性化问答和精准的产品与服务推荐，本课题重点研究用户需求意图识别与个性化推荐技术，具体包括：①研究适用于工业场景的高精度用户需求意图识别、分类及预测算法，快速实现对用户输入文本数据的语义理解和意图识别；②研究个性化推荐算法，建立智能推荐模型，根据用户历史查询记录和当前意图，为用户提供个性化的产品/服务推荐方案，提高用户体验；③形成面向大规模个性化定制需求的智能认知理论和方法体系。（并在卡奥斯智能交互引擎进行应用验证。）</w:t>
      </w:r>
    </w:p>
    <w:p w14:paraId="2E42145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技术指标：用户需求意图识别、分类及预测算法不少于5项，识别准确率不低于90%；个性化推荐算法不少于5项，推荐准确率不低于90%；发表EI/SCI检索或同等级别的会议论文不低于2篇；申请发明专利不少于2项。</w:t>
      </w:r>
    </w:p>
    <w:p w14:paraId="334EFB8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成果形式：算法、模型、论文、专利等。</w:t>
      </w:r>
    </w:p>
    <w:p w14:paraId="157C4BA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课题负责人：杨博士，18366116836；孙老师，15684717659</w:t>
      </w:r>
    </w:p>
    <w:p w14:paraId="7423D73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方向五：满足个性化需求和客户体验的智能化设计与制造技术</w:t>
      </w:r>
    </w:p>
    <w:p w14:paraId="32421E6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内容：针对复杂多变的市场环境，当前智能制造企业面临着个性化需求和同质化产品竞争的双重压力，现有生产模式受国际、国内不确定性因素影响，兼顾个性化需求与大规模生产，实现制造的低成本、高效率和高质量，是设计和制造技术迫切需要解决的重大难题。本课题重点探索研究包括但不限于:①智能设计：研究多模态人机智能交互、个性化模块协同设计、智能化自适应改进方法等；②韧性制造：研究智能多源泛在感知、多模态数据封装与建模、数字孪生、智能管控等；③构建韧性制造系统模型和相应的评估验证方法，建立面向跨行业、跨领域延伸拓展的技术体系。</w:t>
      </w:r>
    </w:p>
    <w:p w14:paraId="4C5E820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考核指标：构建至少3个行业（家电、汽车、服装、电子等）产品族的制造系统供应网络模型；构建3个行业产品族的客户需求和运行状态数据库；构建制造系统韧性智能化管控平台；建立基于韧性制造系统关键技术体系等；发表EI/SCI检索或同等级别的会议论文不低于2篇；申请发明专利/软件著作权不少于2项。</w:t>
      </w:r>
    </w:p>
    <w:p w14:paraId="784F726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成果形式：平台、模型、数据库、研究报告、论文、专利/软著等。</w:t>
      </w:r>
    </w:p>
    <w:p w14:paraId="17C521D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课题负责人：董博士，15101147993</w:t>
      </w:r>
    </w:p>
    <w:p w14:paraId="16D2004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C7AFC6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方向六：面向全链协同的工业互联智能平台技术</w:t>
      </w:r>
    </w:p>
    <w:p w14:paraId="3582FFC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内容：面向家电、汽车等行业工业互联智能平台开放性、安全性和可靠性不足等问题，开展平台技术研究，包括并不限于：①研究多源异构工业组件群，海量数据融合、清洗及质量评价技术，搭建第三方开发者接入的开放式大规模个性化定制工业互联智能原型平台；②研究工业机理模型及智能算法和技术体系，工业机理模型数字化封装和复用技术，支持工业智能应用APP产品落地；③在平台网络及数据安全方面，研究基于“IOT+联邦学习+区块链”融合的工业数据安全共享技术，包括分布式处理机制、分布式数据存储机制及高效分布式节点共治技术等，为数据保护提供合规，细粒度访问控制，威胁检测，加密等核心功能；④构建端云融合的数据空间治理管控体系。（并在卡奥斯工业互联网平台验证。）</w:t>
      </w:r>
    </w:p>
    <w:p w14:paraId="31E009C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考核指标：面向实现大规模数据采集、封装与传输总延时小于100ms;构建数据驱动的全产业链知识图谱3个及以上；数据空间治理管控体系相关行业标准1项；发表EI/SCI检索或同等级别的会议论文不低于2篇；申请发明专利/软件著作权不少于2项。</w:t>
      </w:r>
    </w:p>
    <w:p w14:paraId="7F88500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成果形式：平台、机理模型、行业标准、论文/软著、专利等。</w:t>
      </w:r>
    </w:p>
    <w:p w14:paraId="6805C7B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课题负责人：闫老师，18663930163</w:t>
      </w:r>
    </w:p>
    <w:p w14:paraId="111F210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二、资助数量及金额</w:t>
      </w:r>
    </w:p>
    <w:p w14:paraId="51AA120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1．指南方向一、二、三为重点课题，项目金额20-30万元；指南方向四、五、六为一般课题，项目金额5-10万元。开放课题具体资助数量、金额结合专家评审结果及指标承接情况综合确定。</w:t>
      </w:r>
    </w:p>
    <w:p w14:paraId="34DAC73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2．开放课题鼓励青年科技人才申报，40岁以下青年科技人才担任课题负责人的比例原则上不低于30%。</w:t>
      </w:r>
    </w:p>
    <w:p w14:paraId="7FB3B68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三、申报条件及要求</w:t>
      </w:r>
    </w:p>
    <w:p w14:paraId="640535C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人应获得博士学位或具有副高级以上专业技术职称，在相关领域有一定的研究基础和成果，且有固定研究单位，特别鼓励海外优秀学者进行申报。申请人还应符合《大规模个性化定制系统与技术全国重点实验室开放课题管理办法》（附件1）的其他要求。实验室固定研究人员及未结题课题负责人不得参与本次课题申报。</w:t>
      </w:r>
    </w:p>
    <w:p w14:paraId="7B5EFE1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2．课题负责人应围绕上述方向之一，与实验室固定人员联系，共同开展针对大规模个性化定制系统与技术的前沿技术研究工作，研究内容具有领先性且与产业需求高度契合。</w:t>
      </w:r>
    </w:p>
    <w:p w14:paraId="5126740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3．课题在研期间，课题负责人每年须到实验室开展5天以上的研究工作，至少做一次公开报告。</w:t>
      </w:r>
    </w:p>
    <w:p w14:paraId="6190CD4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4．申请人需按时提交年度报告、中期进展报告和结题报告，未按时提交的项目终止下一年度的资助，课题申请人三年内不得再次申请本室开放课题。</w:t>
      </w:r>
    </w:p>
    <w:p w14:paraId="2FD2C09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5．资金资助的课题成果归实验室所有，技术指标按照开放课题申请及任务书执行，论文的第一作者必须注明为“大规模个性化定制系统与技术全国重点实验室，青岛，266000；英文署名为：State Key Laboratory of Massive Personalized Customization System and Technology, Qingdao 266100”。无标注实验室单位名称的成果不计入课题成果数量。论文发表期刊级别、署名单位次序、论文数量均作为课题资助的评判指标之一。</w:t>
      </w:r>
    </w:p>
    <w:p w14:paraId="2DFAA2E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四、申报与评审</w:t>
      </w:r>
    </w:p>
    <w:p w14:paraId="3F1E3B6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课题申请人下载填写《大规模个性化定制系统与技术全国重点实验室开放课题申请书》（附件2），并于规定时间内向本实验室提交签字盖章后的申报书（一式三份，正反打印）寄送至山东省青岛市黄岛区岷山路1号卡奥斯工业智能研究院大规模个性化定制系统与技术全国重点实验室，同时提交申报书电子版发送至电子邮箱mpc.st.lab@haier.com，邮件主题统一为“课题名称+申请人+所在单位”命名。</w:t>
      </w:r>
    </w:p>
    <w:p w14:paraId="5974D33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对通过形式审查的申请书，实验室将按照《大规模个性化定制系统与技术全国重点实验室开放课题管理办法》进行评审。对获批资助的课题，实验室将会通知申请者，按照相关规定一个月内签署完毕课题任务书并纳入实验室课题管理体系。</w:t>
      </w:r>
    </w:p>
    <w:p w14:paraId="5821C7C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3．受理截止时间：2024年11月30日17:00。</w:t>
      </w:r>
    </w:p>
    <w:p w14:paraId="3BB6C57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五、联系方式</w:t>
      </w:r>
    </w:p>
    <w:p w14:paraId="56C22AB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联系人：汪启岳，联系电话：13256841518；</w:t>
      </w:r>
    </w:p>
    <w:p w14:paraId="5C421D9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联系人：诸葛慧玲，联系电话：13698681129</w:t>
      </w:r>
    </w:p>
    <w:p w14:paraId="1818331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联系地址：山东省青岛市黄岛区岷山路1号卡奥斯工业智能研究院</w:t>
      </w:r>
    </w:p>
    <w:bookmarkEnd w:id="5"/>
    <w:p w14:paraId="4A459625">
      <w:pPr>
        <w:spacing w:before="156" w:after="156"/>
        <w:ind w:left="0" w:leftChars="0" w:firstLine="0" w:firstLineChars="0"/>
        <w:jc w:val="left"/>
        <w:rPr>
          <w:rFonts w:hint="eastAsia" w:ascii="仿宋" w:hAnsi="仿宋" w:eastAsia="仿宋"/>
          <w:szCs w:val="28"/>
        </w:rPr>
      </w:pPr>
    </w:p>
    <w:p w14:paraId="71BEA6C2">
      <w:pPr>
        <w:spacing w:before="156" w:after="156"/>
        <w:ind w:left="0" w:leftChars="0" w:firstLine="0" w:firstLineChars="0"/>
        <w:jc w:val="left"/>
        <w:rPr>
          <w:rFonts w:hint="eastAsia" w:ascii="仿宋" w:hAnsi="仿宋" w:eastAsia="仿宋"/>
          <w:szCs w:val="28"/>
        </w:rPr>
      </w:pPr>
    </w:p>
    <w:p w14:paraId="18EF1B17">
      <w:pPr>
        <w:spacing w:before="156" w:after="156"/>
        <w:ind w:left="0" w:leftChars="0" w:firstLine="0" w:firstLineChars="0"/>
        <w:jc w:val="left"/>
        <w:rPr>
          <w:rFonts w:hint="eastAsia" w:ascii="仿宋" w:hAnsi="仿宋" w:eastAsia="仿宋"/>
          <w:szCs w:val="28"/>
        </w:rPr>
      </w:pPr>
    </w:p>
    <w:p w14:paraId="57B780B7">
      <w:pPr>
        <w:spacing w:before="156" w:after="156"/>
        <w:ind w:left="0" w:leftChars="0" w:firstLine="0" w:firstLineChars="0"/>
        <w:jc w:val="left"/>
        <w:rPr>
          <w:rFonts w:hint="eastAsia" w:ascii="仿宋" w:hAnsi="仿宋" w:eastAsia="仿宋"/>
          <w:szCs w:val="28"/>
        </w:rPr>
      </w:pPr>
    </w:p>
    <w:p w14:paraId="4B6DC102">
      <w:pPr>
        <w:spacing w:before="156" w:after="156"/>
        <w:ind w:left="0" w:leftChars="0" w:firstLine="0" w:firstLineChars="0"/>
        <w:jc w:val="left"/>
        <w:rPr>
          <w:rFonts w:hint="eastAsia" w:ascii="仿宋" w:hAnsi="仿宋" w:eastAsia="仿宋"/>
          <w:szCs w:val="28"/>
        </w:rPr>
      </w:pPr>
    </w:p>
    <w:p w14:paraId="083CE197">
      <w:pPr>
        <w:spacing w:before="156" w:after="156"/>
        <w:ind w:left="0" w:leftChars="0" w:firstLine="0" w:firstLineChars="0"/>
        <w:jc w:val="left"/>
        <w:rPr>
          <w:rFonts w:hint="eastAsia" w:ascii="仿宋" w:hAnsi="仿宋" w:eastAsia="仿宋"/>
          <w:szCs w:val="28"/>
        </w:rPr>
      </w:pPr>
    </w:p>
    <w:p w14:paraId="2100FBEE">
      <w:pPr>
        <w:spacing w:before="156" w:after="156"/>
        <w:ind w:left="0" w:leftChars="0" w:firstLine="0" w:firstLineChars="0"/>
        <w:jc w:val="left"/>
        <w:rPr>
          <w:rFonts w:hint="eastAsia" w:ascii="仿宋" w:hAnsi="仿宋" w:eastAsia="仿宋"/>
          <w:szCs w:val="28"/>
        </w:rPr>
      </w:pPr>
    </w:p>
    <w:p w14:paraId="2484624E">
      <w:pPr>
        <w:spacing w:before="156" w:after="156"/>
        <w:ind w:left="0" w:leftChars="0" w:firstLine="0" w:firstLineChars="0"/>
        <w:jc w:val="left"/>
        <w:rPr>
          <w:rFonts w:hint="eastAsia" w:ascii="仿宋" w:hAnsi="仿宋" w:eastAsia="仿宋"/>
          <w:szCs w:val="28"/>
        </w:rPr>
      </w:pPr>
    </w:p>
    <w:p w14:paraId="123E355A">
      <w:pPr>
        <w:spacing w:before="156" w:after="156"/>
        <w:ind w:left="0" w:leftChars="0" w:firstLine="0" w:firstLineChars="0"/>
        <w:jc w:val="left"/>
        <w:rPr>
          <w:rFonts w:hint="eastAsia" w:ascii="仿宋" w:hAnsi="仿宋" w:eastAsia="仿宋"/>
          <w:szCs w:val="28"/>
        </w:rPr>
      </w:pPr>
    </w:p>
    <w:p w14:paraId="64260957">
      <w:pPr>
        <w:spacing w:before="156" w:after="156"/>
        <w:ind w:left="0" w:leftChars="0" w:firstLine="0" w:firstLineChars="0"/>
        <w:jc w:val="left"/>
        <w:rPr>
          <w:rFonts w:hint="eastAsia" w:ascii="仿宋" w:hAnsi="仿宋" w:eastAsia="仿宋"/>
          <w:szCs w:val="28"/>
        </w:rPr>
      </w:pPr>
    </w:p>
    <w:p w14:paraId="38A21752">
      <w:pPr>
        <w:spacing w:before="156" w:after="156"/>
        <w:ind w:left="0" w:leftChars="0" w:firstLine="0" w:firstLineChars="0"/>
        <w:jc w:val="left"/>
        <w:rPr>
          <w:rFonts w:hint="eastAsia" w:ascii="仿宋" w:hAnsi="仿宋" w:eastAsia="仿宋"/>
          <w:szCs w:val="28"/>
        </w:rPr>
      </w:pPr>
    </w:p>
    <w:p w14:paraId="1144FE64">
      <w:pPr>
        <w:spacing w:before="156" w:after="156"/>
        <w:ind w:left="0" w:leftChars="0" w:firstLine="0" w:firstLineChars="0"/>
        <w:jc w:val="left"/>
        <w:rPr>
          <w:rFonts w:hint="eastAsia" w:ascii="仿宋" w:hAnsi="仿宋" w:eastAsia="仿宋"/>
          <w:szCs w:val="28"/>
        </w:rPr>
      </w:pPr>
    </w:p>
    <w:p w14:paraId="74F35825">
      <w:pPr>
        <w:spacing w:before="156" w:after="156"/>
        <w:ind w:left="0" w:leftChars="0" w:firstLine="0" w:firstLineChars="0"/>
        <w:jc w:val="left"/>
        <w:rPr>
          <w:rFonts w:hint="eastAsia" w:ascii="仿宋" w:hAnsi="仿宋" w:eastAsia="仿宋"/>
          <w:szCs w:val="28"/>
        </w:rPr>
      </w:pPr>
    </w:p>
    <w:p w14:paraId="078BD81F">
      <w:pPr>
        <w:spacing w:before="156" w:after="156"/>
        <w:ind w:left="0" w:leftChars="0" w:firstLine="0" w:firstLineChars="0"/>
        <w:jc w:val="left"/>
        <w:rPr>
          <w:rFonts w:hint="eastAsia" w:ascii="仿宋" w:hAnsi="仿宋" w:eastAsia="仿宋"/>
          <w:szCs w:val="28"/>
        </w:rPr>
      </w:pPr>
    </w:p>
    <w:p w14:paraId="6B9407E1">
      <w:pPr>
        <w:spacing w:before="156" w:after="156"/>
        <w:ind w:left="0" w:leftChars="0" w:firstLine="0" w:firstLineChars="0"/>
        <w:jc w:val="left"/>
        <w:rPr>
          <w:rFonts w:hint="eastAsia" w:ascii="仿宋" w:hAnsi="仿宋" w:eastAsia="仿宋"/>
          <w:szCs w:val="28"/>
        </w:rPr>
      </w:pPr>
    </w:p>
    <w:p w14:paraId="5870A1F4">
      <w:pPr>
        <w:pStyle w:val="2"/>
        <w:bidi w:val="0"/>
        <w:rPr>
          <w:rFonts w:hint="eastAsia" w:ascii="仿宋" w:hAnsi="仿宋" w:eastAsia="仿宋" w:cs="仿宋"/>
          <w:b/>
          <w:bCs/>
          <w:lang w:val="en-US" w:eastAsia="zh-CN"/>
        </w:rPr>
      </w:pPr>
      <w:bookmarkStart w:id="9" w:name="_Toc8366"/>
      <w:r>
        <w:rPr>
          <w:rFonts w:hint="eastAsia" w:ascii="仿宋" w:hAnsi="仿宋" w:eastAsia="仿宋" w:cs="仿宋"/>
          <w:b/>
          <w:bCs/>
          <w:lang w:val="en-US" w:eastAsia="zh-CN"/>
        </w:rPr>
        <w:t>康养智能化技术教育部工程研究中心</w:t>
      </w:r>
      <w:bookmarkEnd w:id="9"/>
    </w:p>
    <w:p w14:paraId="40C053EE">
      <w:pPr>
        <w:pStyle w:val="2"/>
        <w:bidi w:val="0"/>
        <w:rPr>
          <w:rFonts w:hint="eastAsia" w:ascii="仿宋" w:hAnsi="仿宋" w:eastAsia="仿宋" w:cs="仿宋"/>
          <w:b/>
          <w:bCs/>
          <w:lang w:val="en-US" w:eastAsia="zh-CN"/>
        </w:rPr>
      </w:pPr>
      <w:bookmarkStart w:id="10" w:name="_Toc3624"/>
      <w:bookmarkStart w:id="11" w:name="_Toc7772"/>
      <w:bookmarkStart w:id="12" w:name="_Toc18327"/>
      <w:r>
        <w:rPr>
          <w:rFonts w:hint="eastAsia" w:ascii="仿宋" w:hAnsi="仿宋" w:eastAsia="仿宋" w:cs="仿宋"/>
          <w:b/>
          <w:bCs/>
          <w:lang w:val="en-US" w:eastAsia="zh-CN"/>
        </w:rPr>
        <w:t>开放课题申请指南</w:t>
      </w:r>
      <w:bookmarkEnd w:id="10"/>
      <w:bookmarkEnd w:id="11"/>
      <w:bookmarkEnd w:id="12"/>
    </w:p>
    <w:p w14:paraId="623A1FAE">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月</w:t>
      </w:r>
      <w:r>
        <w:rPr>
          <w:rFonts w:hint="eastAsia" w:ascii="仿宋" w:hAnsi="仿宋" w:eastAsia="仿宋"/>
          <w:lang w:val="en-US" w:eastAsia="zh-CN"/>
        </w:rPr>
        <w:t>30</w:t>
      </w:r>
      <w:r>
        <w:rPr>
          <w:rFonts w:hint="eastAsia" w:ascii="仿宋" w:hAnsi="仿宋" w:eastAsia="仿宋"/>
        </w:rPr>
        <w:t>日</w:t>
      </w:r>
    </w:p>
    <w:p w14:paraId="10CDEA14">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"https://ai.jiangnan.edu.cn/info/1055/3959.htm" </w:instrText>
      </w:r>
      <w:r>
        <w:rPr>
          <w:rFonts w:hint="eastAsia" w:ascii="仿宋" w:hAnsi="仿宋" w:eastAsia="仿宋"/>
          <w:szCs w:val="28"/>
        </w:rPr>
        <w:fldChar w:fldCharType="separate"/>
      </w:r>
      <w:r>
        <w:rPr>
          <w:rStyle w:val="13"/>
          <w:rFonts w:hint="eastAsia" w:ascii="仿宋" w:hAnsi="仿宋" w:eastAsia="仿宋"/>
          <w:szCs w:val="28"/>
        </w:rPr>
        <w:t>https://ai.jiangnan.edu.cn/info/1055/3959.htm</w:t>
      </w:r>
      <w:r>
        <w:rPr>
          <w:rFonts w:hint="eastAsia" w:ascii="仿宋" w:hAnsi="仿宋" w:eastAsia="仿宋"/>
          <w:szCs w:val="28"/>
        </w:rPr>
        <w:fldChar w:fldCharType="end"/>
      </w:r>
    </w:p>
    <w:p w14:paraId="3F6B3F0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康养智能化技术教育部工程研究中心成立于2022年10月，以基于多源多模态康养数据的主动健康管理研究、慢病医养结合精准智能管理研究、云-边-端协同智能陪伴机器人研究等为主要研究方向。旨在利用人工智能、物联网、云计算、大数据等先进技术手段，实现对康养对象的信息采集、状况分析和交互服务，跨越时空间和人群边界，将康养对象、康养从业人员、政府、社区、医疗机构、服务机构等有机整合，为康养对象提供更便捷、智能、多元、契合需求的高质量康养服务。相关研究涉及人工智能、计算机科学与技术、软件工程、物联网、食品科学与工程、生物医学工程、医学与护理学、心理学、社会学与老年学、康复医学与运动科学、设计学等多学科领域的交叉融合。</w:t>
      </w:r>
    </w:p>
    <w:p w14:paraId="5517426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为促进对外合作交流、促进协同发展提高，工程中心本着“开放、联合、流动、竞争”的运行机制，面向优秀青年人才、校内外研究学者设置开放课题项目，热忱邀请相关领域的科研人员、实验室与科研机构开展合作研究。现将有关要求通知如下：</w:t>
      </w:r>
    </w:p>
    <w:p w14:paraId="6E8D53A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 开放课题资助范围</w:t>
      </w:r>
    </w:p>
    <w:p w14:paraId="46D60F2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与康养智能化建设密切相关的课题研究，包括但不限于下列方向：</w:t>
      </w:r>
    </w:p>
    <w:p w14:paraId="195DC17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1、基于多源多模态康养数据的主动健康管理研究</w:t>
      </w:r>
    </w:p>
    <w:p w14:paraId="27E714A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此方向通过智能技术创新，结合物联网、大数据、云计算等新兴科技手段，推动实现“健康运动、全时监测、预防前置、科学诊治”的主动健康管理理念，尤其实现“治未病”的目标。涉及三方面主要内容：1）多源多模态康养数据的感知与融合研究；2）多源多模态主动健康评估模型研究，包括但不限于：面向主动健康的知识图谱建构，知识图谱的可解释表达，跨模态语义知识补全，多模态时序数据分类模型研究等；3）主动健康精准干预研究：基于多模态康养信息评估康养对象的生理或心理状况，为其推荐个性化的精准干预方案，比如特殊食品与膳食营养精准调控方案或者就医推荐方案。</w:t>
      </w:r>
    </w:p>
    <w:p w14:paraId="7BE78D6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2、慢病医养结合精准智能管理研究</w:t>
      </w:r>
    </w:p>
    <w:p w14:paraId="546E306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本方向基于大数据、人工智能和物联网技术，实现对慢病患者的实时监测和健康状况评估，提供个性化的慢病管理方案。研究涉及三个主要方面：1）构建动态更新的慢病康养知识图谱与辅助诊断系统；2）研究适用于医学多中心场景的慢病智能风险评估与预警模型；3）制定个性化的慢病精准干预方案，包括但不限于精准就医建议、科学用药建议、精准护理、理疗、膳食建议和科学运动建议等。</w:t>
      </w:r>
    </w:p>
    <w:p w14:paraId="779E4CA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3、云-边-端协同智能陪伴机器人研究</w:t>
      </w:r>
    </w:p>
    <w:p w14:paraId="4B5DC98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本方向涉及三方面主要内容：1）基于异构计算的云-边-端算力自适配技术，旨在通过异构AI算力（如CPU、GPU等）优化智能康养服务的计算效率，以应对传统架构的局限，推动高效灵活的算力调度；2）康养数据云端模型训练与个人数据管控技术，旨在通过管理用户个人数据，持续优化人机交互模型，实现个性化、精准的智能康养服务；3）基于异构AI算力平台的康养智能机器人，旨在通过强大的数据分析能力，使机器人能够进行多种健康监测和陪护功能，进一步增强与用户的互动和适应性，成为家庭中不可或缺的陪伴者。</w:t>
      </w:r>
    </w:p>
    <w:p w14:paraId="2E32E71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二、申请要求及须知</w:t>
      </w:r>
    </w:p>
    <w:p w14:paraId="7414FD8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1、2024年度拟设立开放课题5项（校内不超过2项），平均每项资助2万元，原则上要求课题在立项后的1至2年内结题。本年度课题申请时间：2024年10月15日--2024年10月30日。</w:t>
      </w:r>
    </w:p>
    <w:p w14:paraId="01E7AB9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凡具有博士学位或副教授、副研究员及以上技术职称或相应水平的校内外学者（校内须是35周岁以下）均可申请本工程中心开放课题，填写开放课题申请书，由所在单位签署意见并加盖单位公章，并于截止日期前将签字盖章的纸质版一式两份提交到康养智能化技术教育部工程研究中心办公室（暂定：人工智能与计算机学院B315），同时发送电子版至qianpjiang@jiangnan.edu.cn。申请书格式见附件。</w:t>
      </w:r>
    </w:p>
    <w:p w14:paraId="0C9B535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3、由工程中心技术委员会对开放课题进行评审，确定资助课题项目。</w:t>
      </w:r>
    </w:p>
    <w:p w14:paraId="5ABE48A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4、工程中心开放课题经费由江南大学下拨的运行专项经费支出。课题资助经费使用需符合江南大学财务制度，专款专用。</w:t>
      </w:r>
    </w:p>
    <w:p w14:paraId="3BF5550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5、凡经开放课题资助产生的研究成果由本工程中心及研究者所在单位共享。开放课题研究中形成的成果（论文、专利或标准），必须将康养智能化技术教育部工程研究中心列为署名单位。</w:t>
      </w:r>
    </w:p>
    <w:p w14:paraId="53FCF26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6、课题结题要求：</w:t>
      </w:r>
    </w:p>
    <w:p w14:paraId="2354AAE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1）论文（1年内结题）</w:t>
      </w:r>
    </w:p>
    <w:p w14:paraId="2A29463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对于理工类课题，要求发表与研究内容紧密相关的，本工程中心署名前2的，至少1篇SCI（中科院三区以上）或2篇中文EI收录期刊论文或1篇CCF/CAAI C类以上会议论文；</w:t>
      </w:r>
    </w:p>
    <w:p w14:paraId="1E30E04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对于人文类课题，要求发表与研究内容紧密相关的，本工程中心署名前2的，至少1篇SSCI或CSSCI收录期刊论文；</w:t>
      </w:r>
    </w:p>
    <w:p w14:paraId="37A04AD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论文署名形式：康养智能化技术教育部工程研究中心，江苏无锡，214122（中文）；The PRC Ministry of Education Engineering Research Center of Intelligent Technology for Healthcare, Wuxi, Jiangsu 214122, China（英文）；</w:t>
      </w:r>
    </w:p>
    <w:p w14:paraId="6C700EE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2)专利（2年内结题）</w:t>
      </w:r>
    </w:p>
    <w:p w14:paraId="1777AE3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取得与研究内容密切相关的，以本工程中心为主要申请人（排名前2）的授权中国发明专利或PCT专利至少1项；</w:t>
      </w:r>
    </w:p>
    <w:p w14:paraId="5DF8634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3）制定标准（2年内结题）</w:t>
      </w:r>
    </w:p>
    <w:p w14:paraId="0AF11D4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制定与本工程中心研究任务密切相关的，以本工程中心为主要起草单位（排名前7）的行业/地方/国家标准至少1项。</w:t>
      </w:r>
    </w:p>
    <w:p w14:paraId="6E88D15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D8DB9A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邮寄地址：江苏省无锡市蠡湖大道1800号江南大学人工智能与计算机学院</w:t>
      </w:r>
    </w:p>
    <w:p w14:paraId="5885AB4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邮编：214122</w:t>
      </w:r>
    </w:p>
    <w:p w14:paraId="4603E3F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联系人：钱鹏江</w:t>
      </w:r>
    </w:p>
    <w:p w14:paraId="1696046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电话：0510-85322115</w:t>
      </w:r>
    </w:p>
    <w:p w14:paraId="3319D3D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邮箱：qianpjiang@jiangnan.edu.cn</w:t>
      </w:r>
    </w:p>
    <w:p w14:paraId="5890C04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67ED143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3A3CCA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C1CB2E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3E9209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27469EA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4DE5F0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502A807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53CC296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6B1974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4178F19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4F4AD6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E52B21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F521B3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62F3BED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7BAE363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5E52569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5CD1981">
      <w:pPr>
        <w:pStyle w:val="2"/>
        <w:bidi w:val="0"/>
        <w:rPr>
          <w:rFonts w:hint="eastAsia" w:ascii="仿宋" w:hAnsi="仿宋" w:eastAsia="仿宋" w:cs="仿宋"/>
          <w:b/>
          <w:bCs/>
          <w:lang w:val="en-US" w:eastAsia="zh-CN"/>
        </w:rPr>
      </w:pPr>
      <w:bookmarkStart w:id="13" w:name="_Toc3866"/>
      <w:r>
        <w:rPr>
          <w:rFonts w:hint="eastAsia" w:ascii="仿宋" w:hAnsi="仿宋" w:eastAsia="仿宋" w:cs="仿宋"/>
          <w:b/>
          <w:bCs/>
          <w:lang w:val="en-US" w:eastAsia="zh-CN"/>
        </w:rPr>
        <w:t>烟叶资源科学利用重庆市重点实验室</w:t>
      </w:r>
      <w:bookmarkEnd w:id="13"/>
    </w:p>
    <w:p w14:paraId="6C157ED9">
      <w:pPr>
        <w:pStyle w:val="2"/>
        <w:bidi w:val="0"/>
        <w:rPr>
          <w:rFonts w:hint="eastAsia" w:ascii="仿宋" w:hAnsi="仿宋" w:eastAsia="仿宋" w:cs="仿宋"/>
          <w:b/>
          <w:bCs/>
          <w:lang w:val="en-US" w:eastAsia="zh-CN"/>
        </w:rPr>
      </w:pPr>
      <w:bookmarkStart w:id="14" w:name="_Toc28071"/>
      <w:bookmarkStart w:id="15" w:name="_Toc24512"/>
      <w:bookmarkStart w:id="16" w:name="_Toc24332"/>
      <w:r>
        <w:rPr>
          <w:rFonts w:hint="eastAsia" w:ascii="仿宋" w:hAnsi="仿宋" w:eastAsia="仿宋" w:cs="仿宋"/>
          <w:b/>
          <w:bCs/>
          <w:lang w:val="en-US" w:eastAsia="zh-CN"/>
        </w:rPr>
        <w:t>2024年度开放课题</w:t>
      </w:r>
      <w:bookmarkEnd w:id="14"/>
      <w:bookmarkEnd w:id="15"/>
      <w:bookmarkEnd w:id="16"/>
    </w:p>
    <w:p w14:paraId="22647451">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15</w:t>
      </w:r>
      <w:r>
        <w:rPr>
          <w:rFonts w:hint="eastAsia" w:ascii="仿宋" w:hAnsi="仿宋" w:eastAsia="仿宋"/>
        </w:rPr>
        <w:t xml:space="preserve"> 日</w:t>
      </w:r>
    </w:p>
    <w:p w14:paraId="348A3618">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"https://www.cncqti.com/col60/35093.html" </w:instrText>
      </w:r>
      <w:r>
        <w:rPr>
          <w:rFonts w:hint="eastAsia" w:ascii="仿宋" w:hAnsi="仿宋" w:eastAsia="仿宋"/>
          <w:szCs w:val="28"/>
        </w:rPr>
        <w:fldChar w:fldCharType="separate"/>
      </w:r>
      <w:r>
        <w:rPr>
          <w:rStyle w:val="13"/>
          <w:rFonts w:hint="eastAsia" w:ascii="仿宋" w:hAnsi="仿宋" w:eastAsia="仿宋"/>
          <w:szCs w:val="28"/>
        </w:rPr>
        <w:t>https://www.cncqti.com/col60/35093.html</w:t>
      </w:r>
      <w:r>
        <w:rPr>
          <w:rFonts w:hint="eastAsia" w:ascii="仿宋" w:hAnsi="仿宋" w:eastAsia="仿宋"/>
          <w:szCs w:val="28"/>
        </w:rPr>
        <w:fldChar w:fldCharType="end"/>
      </w:r>
    </w:p>
    <w:p w14:paraId="3A4E2C0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烟叶资源科学利用重庆市重点实验室（简称：实验室）是由重庆市科委认定、依托重庆中烟工业有限责任公司成立的重庆市重点实验室。为促进科学研究和学术交流，进一步提升实验室研究水平，</w:t>
      </w:r>
      <w:r>
        <w:rPr>
          <w:rFonts w:hint="default" w:ascii="仿宋" w:hAnsi="仿宋" w:eastAsia="仿宋" w:cs="Times New Roman"/>
          <w:b w:val="0"/>
          <w:bCs w:val="0"/>
          <w:kern w:val="2"/>
          <w:sz w:val="28"/>
          <w:szCs w:val="28"/>
          <w:lang w:val="en-US" w:eastAsia="zh-CN" w:bidi="ar-SA"/>
        </w:rPr>
        <w:t>2024年度实验室拟开展开放课题5项。现面向国内外科研人员公开征集。课题项目申报书投档截止日期为2024年11月15日。具体要求详见附件。</w:t>
      </w:r>
    </w:p>
    <w:p w14:paraId="17F89A3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热忱欢迎社会各界专家、学者积极申报。</w:t>
      </w:r>
    </w:p>
    <w:p w14:paraId="4DCF1F1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通讯地址：重庆中烟工业有限责任公司技术中心（重庆市南岸区南坪东路2号）</w:t>
      </w:r>
    </w:p>
    <w:p w14:paraId="64420CD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邮    编：400060</w:t>
      </w:r>
    </w:p>
    <w:p w14:paraId="6BDA33D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联 系 人：周沫希</w:t>
      </w:r>
    </w:p>
    <w:p w14:paraId="5245D96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电    话：023-62940961</w:t>
      </w:r>
    </w:p>
    <w:p w14:paraId="628B332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电子邮箱：zhoumx@cncqti.com</w:t>
      </w:r>
    </w:p>
    <w:p w14:paraId="0B39D84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p>
    <w:p w14:paraId="7CFA327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附件：1. 2024年度开放课题申请程序与要求</w:t>
      </w:r>
    </w:p>
    <w:p w14:paraId="17242EB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2. 开放课题选题指南</w:t>
      </w:r>
    </w:p>
    <w:p w14:paraId="77ECBE2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3. 开放课题申请书</w:t>
      </w:r>
    </w:p>
    <w:p w14:paraId="44725DE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42C7DE95">
      <w:pPr>
        <w:pStyle w:val="7"/>
        <w:keepNext w:val="0"/>
        <w:keepLines w:val="0"/>
        <w:widowControl/>
        <w:suppressLineNumbers w:val="0"/>
        <w:spacing w:before="0" w:beforeAutospacing="0" w:after="150" w:afterAutospacing="0" w:line="420" w:lineRule="atLeast"/>
        <w:ind w:left="0" w:right="0" w:firstLine="420"/>
        <w:jc w:val="right"/>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烟叶资源科学利用重庆市重点实验室</w:t>
      </w:r>
    </w:p>
    <w:p w14:paraId="3333FD64">
      <w:pPr>
        <w:pStyle w:val="7"/>
        <w:keepNext w:val="0"/>
        <w:keepLines w:val="0"/>
        <w:widowControl/>
        <w:suppressLineNumbers w:val="0"/>
        <w:spacing w:before="0" w:beforeAutospacing="0" w:after="150" w:afterAutospacing="0" w:line="420" w:lineRule="atLeast"/>
        <w:ind w:left="0" w:leftChars="0" w:right="0" w:firstLine="0" w:firstLineChars="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2024年10月14日</w:t>
      </w:r>
    </w:p>
    <w:p w14:paraId="30071635">
      <w:pPr>
        <w:pStyle w:val="2"/>
        <w:bidi w:val="0"/>
        <w:rPr>
          <w:rFonts w:hint="default" w:ascii="仿宋" w:hAnsi="仿宋" w:eastAsia="仿宋" w:cs="仿宋"/>
          <w:b/>
          <w:bCs/>
          <w:lang w:val="en-US" w:eastAsia="zh-CN"/>
        </w:rPr>
      </w:pPr>
      <w:bookmarkStart w:id="17" w:name="_Toc10810"/>
      <w:r>
        <w:rPr>
          <w:rFonts w:hint="default" w:ascii="仿宋" w:hAnsi="仿宋" w:eastAsia="仿宋" w:cs="仿宋"/>
          <w:b/>
          <w:bCs/>
          <w:lang w:val="en-US" w:eastAsia="zh-CN"/>
        </w:rPr>
        <w:t>资源昆虫高效养殖与利用全国重点实验室</w:t>
      </w:r>
      <w:bookmarkEnd w:id="17"/>
    </w:p>
    <w:p w14:paraId="40EFDDA0">
      <w:pPr>
        <w:pStyle w:val="2"/>
        <w:bidi w:val="0"/>
        <w:rPr>
          <w:rFonts w:hint="eastAsia" w:ascii="仿宋" w:hAnsi="仿宋" w:eastAsia="仿宋" w:cs="仿宋"/>
          <w:b/>
          <w:bCs/>
          <w:lang w:val="en-US" w:eastAsia="zh-CN"/>
        </w:rPr>
      </w:pPr>
      <w:bookmarkStart w:id="18" w:name="_Toc11360"/>
      <w:bookmarkStart w:id="19" w:name="_Toc15164"/>
      <w:bookmarkStart w:id="20" w:name="_Toc19534"/>
      <w:r>
        <w:rPr>
          <w:rFonts w:hint="default" w:ascii="仿宋" w:hAnsi="仿宋" w:eastAsia="仿宋" w:cs="仿宋"/>
          <w:b/>
          <w:bCs/>
          <w:lang w:val="en-US" w:eastAsia="zh-CN"/>
        </w:rPr>
        <w:t>2024年开放课题申报指南</w:t>
      </w:r>
      <w:bookmarkEnd w:id="18"/>
      <w:bookmarkEnd w:id="19"/>
      <w:bookmarkEnd w:id="20"/>
    </w:p>
    <w:p w14:paraId="5A6A5A1B">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15</w:t>
      </w:r>
      <w:r>
        <w:rPr>
          <w:rFonts w:hint="eastAsia" w:ascii="仿宋" w:hAnsi="仿宋" w:eastAsia="仿宋"/>
        </w:rPr>
        <w:t>日</w:t>
      </w:r>
    </w:p>
    <w:p w14:paraId="3CEF0D02">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"http://sklsgb.swu.edu.cn/info/1045/2424.htm" </w:instrText>
      </w:r>
      <w:r>
        <w:rPr>
          <w:rFonts w:hint="eastAsia" w:ascii="仿宋" w:hAnsi="仿宋" w:eastAsia="仿宋"/>
          <w:szCs w:val="28"/>
        </w:rPr>
        <w:fldChar w:fldCharType="separate"/>
      </w:r>
      <w:r>
        <w:rPr>
          <w:rStyle w:val="13"/>
          <w:rFonts w:hint="eastAsia" w:ascii="仿宋" w:hAnsi="仿宋" w:eastAsia="仿宋"/>
          <w:szCs w:val="28"/>
        </w:rPr>
        <w:t>http://sklsgb.swu.edu.cn/info/1045/2424.htm</w:t>
      </w:r>
      <w:r>
        <w:rPr>
          <w:rFonts w:hint="eastAsia" w:ascii="仿宋" w:hAnsi="仿宋" w:eastAsia="仿宋"/>
          <w:szCs w:val="28"/>
        </w:rPr>
        <w:fldChar w:fldCharType="end"/>
      </w:r>
    </w:p>
    <w:p w14:paraId="52853EC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资源昆虫高效养殖与利用全国重点实验室</w:t>
      </w:r>
      <w:r>
        <w:rPr>
          <w:rFonts w:hint="default" w:ascii="仿宋" w:hAnsi="仿宋" w:eastAsia="仿宋" w:cs="Times New Roman"/>
          <w:b w:val="0"/>
          <w:bCs w:val="0"/>
          <w:kern w:val="2"/>
          <w:sz w:val="28"/>
          <w:szCs w:val="28"/>
          <w:lang w:val="en-US" w:eastAsia="zh-CN" w:bidi="ar-SA"/>
        </w:rPr>
        <w:t>以蚕桑、蜜蜂和病原微生物为主要研究对象，为蚕桑、蜂产业的转型升级提供科技</w:t>
      </w:r>
      <w:r>
        <w:rPr>
          <w:rFonts w:hint="eastAsia" w:ascii="仿宋" w:hAnsi="仿宋" w:eastAsia="仿宋" w:cs="Times New Roman"/>
          <w:b w:val="0"/>
          <w:bCs w:val="0"/>
          <w:kern w:val="2"/>
          <w:sz w:val="28"/>
          <w:szCs w:val="28"/>
          <w:lang w:val="en-US" w:eastAsia="zh-CN" w:bidi="ar-SA"/>
        </w:rPr>
        <w:t>支撑。现根据国家</w:t>
      </w:r>
      <w:r>
        <w:rPr>
          <w:rFonts w:hint="default" w:ascii="仿宋" w:hAnsi="仿宋" w:eastAsia="仿宋" w:cs="Times New Roman"/>
          <w:b w:val="0"/>
          <w:bCs w:val="0"/>
          <w:kern w:val="2"/>
          <w:sz w:val="28"/>
          <w:szCs w:val="28"/>
          <w:lang w:val="en-US" w:eastAsia="zh-CN" w:bidi="ar-SA"/>
        </w:rPr>
        <w:t>“十四五”规划和2035远景目标，结合实验室拟解决的重要科学问题和承担的重要科研任务，确定了2024年开放课题指南，项目实施时间为2-3年（原则上以项目批准日为起始日），欢迎相关研究人员尤其是青年优秀学者踊跃申报。申报指南如下：</w:t>
      </w:r>
    </w:p>
    <w:p w14:paraId="2C4AF4A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一、选题范围</w:t>
      </w:r>
    </w:p>
    <w:p w14:paraId="2D8AE5F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w:t>
      </w:r>
      <w:r>
        <w:rPr>
          <w:rFonts w:hint="default" w:ascii="仿宋" w:hAnsi="仿宋" w:eastAsia="仿宋" w:cs="Times New Roman"/>
          <w:b w:val="0"/>
          <w:bCs w:val="0"/>
          <w:kern w:val="2"/>
          <w:sz w:val="28"/>
          <w:szCs w:val="28"/>
          <w:lang w:val="en-US" w:eastAsia="zh-CN" w:bidi="ar-SA"/>
        </w:rPr>
        <w:t>一）蚕、蜂重要性状的遗传基础解析</w:t>
      </w:r>
    </w:p>
    <w:p w14:paraId="3F8AF2B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针对蚕、蜂生长、发育、繁殖、食性、转化、产能、抗性、形态等重要性状，基于特定材料和设计，采用先进的研究手段，鉴定控制性状的遗传位点、基因、调控元件，阐释功能、互作关系及调控机制。</w:t>
      </w:r>
    </w:p>
    <w:p w14:paraId="26C7D80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（二）蚕、蜂等资源昆虫的组学生物学</w:t>
      </w:r>
    </w:p>
    <w:p w14:paraId="32579FC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深入研究家蚕、蜜蜂等资源昆虫的基因组、蛋白组、代谢组、表观组等组学特征，阐释免疫与抗性、变态发育、性别控制等重要生物学问题的分子调控机理，为创制相关重要遗传素材提供思路。</w:t>
      </w:r>
    </w:p>
    <w:p w14:paraId="0A37E6A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（三）蚕、蜂等资源昆虫生理代谢规律</w:t>
      </w:r>
    </w:p>
    <w:p w14:paraId="5E03E5A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系统研究蚕、蜂等资源昆虫不同发育阶段的物质代谢变化规律，阐释机体蛋白、脂肪、糖类等物质合成及代谢特征，解析代谢调控分子机制；研究不同发育阶段特定组织器官的基因表达变化，鉴定参与物质代谢平衡维持的调节分子，解析其作用机制；开展营养需求特性及精准供给和调控技术研究。</w:t>
      </w:r>
    </w:p>
    <w:p w14:paraId="34395C5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（四）桑树生物学及产业应用基础研究</w:t>
      </w:r>
    </w:p>
    <w:p w14:paraId="4687F6D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着力于不同生境桑树基因组变异的挖掘，阐明桑树基因组演化特征；解析在不同胁迫条件下桑树响应关键基因的功能及调控机制；研究桑树植化物生物合成与调控，解析桑树重要功能产物高产机理。</w:t>
      </w:r>
    </w:p>
    <w:p w14:paraId="00F234E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（五）蚕桑、蜂重大病原生物学及防控</w:t>
      </w:r>
    </w:p>
    <w:p w14:paraId="60C0B35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择优资助家蚕微孢子虫、蜂房蜜蜂球菌及相关病原流行病学、生物多样性及其在不同生态系统中的作用等研究，支持微孢子虫及相关病原的检测、胡蜂绿色防控体系的建立，重点资助有一定研究基础的蜜蜂大蜂螨等绿色防控新技术研究。</w:t>
      </w:r>
    </w:p>
    <w:p w14:paraId="134AF1B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（六）资源昆虫产业生物资源创新利用</w:t>
      </w:r>
    </w:p>
    <w:p w14:paraId="43E5E8A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以资源昆虫及其产物及关联生物资源的高值化利用为导向，利用生物技术、生物工程、生物材料、生物医学、食品加工、药学及自动化控制等交叉综合手段，研究其功能物质的成分、提取、纯化、功效、递送和调控机制及其在食品、医疗、药用、材料、化工等领域的创新应用。</w:t>
      </w:r>
    </w:p>
    <w:p w14:paraId="28545EC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（七）蜜蜂资源的保护评价及改良扩繁</w:t>
      </w:r>
    </w:p>
    <w:p w14:paraId="7DE38D7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创新蜜蜂种群进化理论，指导蜜蜂种质资源的发现与保护；开展蜂资源收集保护及评价，丰富活体库和基因库；创建基于精细整理、精准表型鉴定的种质资源综合组学大数据平台；开展表型精准测定，构建遗传评估实用模型，组建高质量参考群体，指导蜂种业精准选育；开发种质资源分子标记，聚合优良性状；解析蜜蜂交尾控制机制，突破蜜蜂保种与育种中控制交尾技术瓶颈；挖掘优质高产、抗逆抗病、适合生态治理、药食两用且具有自主知识产权的蜂资源。探明蜂良种性状固定和稳定遗传机制，建立高效良种创制技术；建立蜂群体快速扩繁技术，按需扩大群体规模，提高生产效率。</w:t>
      </w:r>
    </w:p>
    <w:p w14:paraId="5002261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（八）昆-植互作及协同进化机理研究</w:t>
      </w:r>
    </w:p>
    <w:p w14:paraId="1AEDA27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研究蜂及蚕与饲源植物间的物质、信息交流及调控，探究其生态功能以及协同进化机制；解析蜂及蚕与饲源植物在分子识别、食物解毒、营养同化、物质转化、适应性进化等生物学过程中的互作；分析蜜粉源植物对蜜蜂种群丰富度和多样性的影响。</w:t>
      </w:r>
    </w:p>
    <w:p w14:paraId="43D3B25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（九）蜂高效授粉与农业生态价值研究</w:t>
      </w:r>
    </w:p>
    <w:p w14:paraId="2B73863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筛选适合不同生境和不同农作物的授粉蜂种，制定蜂授粉人工补充方案；对影响蜂授粉行为和效果的关键因素进行全面系统研究，突破花粉活力保持、高效液体喷施和辅助花粉萌发等核心技术，建立蜂授粉配套技术体系；开展授粉昆虫生态效力研究及主要虫媒作物传粉经济价值评估，明确蜂等授粉昆虫在生态系统中的地位和农业生态价值。</w:t>
      </w:r>
    </w:p>
    <w:p w14:paraId="307DCBF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（十）高效养殖技术与智能装备研发</w:t>
      </w:r>
    </w:p>
    <w:p w14:paraId="4837C1A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研发对人类健康、环境友好的蜂等资源昆虫健康养殖技术；研发集约化现代化养殖装备，研制传感器及组网系统、自动监测等设备和装置，构建高效、智能化养殖系统；突破蜜蜂周年强群饲养技术瓶颈，建立成熟蜂蜜标准化生产技术体系。</w:t>
      </w:r>
    </w:p>
    <w:p w14:paraId="3B0BF18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二、有关事项</w:t>
      </w:r>
    </w:p>
    <w:p w14:paraId="3B5466F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（一）资助经费</w:t>
      </w:r>
    </w:p>
    <w:p w14:paraId="0711DA2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本年度拟立项开放课题15-20项，每项资助5-10万元。</w:t>
      </w:r>
    </w:p>
    <w:p w14:paraId="53829C6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（二）资助对象要求</w:t>
      </w:r>
    </w:p>
    <w:p w14:paraId="063452A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开放课题项目负责人须具有博士学位。优先支持有良好研究基础、工作量适度、2-3年内能按期结题的项目。</w:t>
      </w:r>
    </w:p>
    <w:p w14:paraId="325C002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（三）项目管理</w:t>
      </w:r>
    </w:p>
    <w:p w14:paraId="5184FFF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按照《资源昆虫高效养殖与利用全国重点实验室开放研究基金课题管理办法》进行管理。其结题同时须遵循《重庆市自然科学基金项目管理办法》（渝科局发〔2021〕89号）中关于面上项目的要求。</w:t>
      </w:r>
    </w:p>
    <w:p w14:paraId="08FBB32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（四）受理时间和申请书递交方式</w:t>
      </w:r>
    </w:p>
    <w:p w14:paraId="327F67C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请于10月30日前将项目申报书（见附件1）发送至电子邮箱：</w:t>
      </w:r>
    </w:p>
    <w:p w14:paraId="4150442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西南大学蚕学与系统生物学研究所：yulirong@swu.edu.cn，咨询电话：喻丽荣老师，023-68251683。</w:t>
      </w:r>
    </w:p>
    <w:p w14:paraId="7F08157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中国农业科学院蜜蜂研究所：yuanxiaoya@caas.cn，咨询电话：原小雅老师，</w:t>
      </w:r>
      <w:r>
        <w:rPr>
          <w:rFonts w:hint="eastAsia" w:ascii="仿宋" w:hAnsi="仿宋" w:eastAsia="仿宋" w:cs="Times New Roman"/>
          <w:b w:val="0"/>
          <w:bCs w:val="0"/>
          <w:kern w:val="2"/>
          <w:sz w:val="28"/>
          <w:szCs w:val="28"/>
          <w:lang w:val="en-US" w:eastAsia="zh-CN" w:bidi="ar-SA"/>
        </w:rPr>
        <w:t>010-62596625</w:t>
      </w:r>
      <w:r>
        <w:rPr>
          <w:rFonts w:hint="default" w:ascii="仿宋" w:hAnsi="仿宋" w:eastAsia="仿宋" w:cs="Times New Roman"/>
          <w:b w:val="0"/>
          <w:bCs w:val="0"/>
          <w:kern w:val="2"/>
          <w:sz w:val="28"/>
          <w:szCs w:val="28"/>
          <w:lang w:val="en-US" w:eastAsia="zh-CN" w:bidi="ar-SA"/>
        </w:rPr>
        <w:t>。</w:t>
      </w:r>
    </w:p>
    <w:p w14:paraId="3041566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3254BC3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3D9DE20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606BC06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2A07BFE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right"/>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资源昆虫高效养殖与利用全国重点实验室</w:t>
      </w:r>
    </w:p>
    <w:p w14:paraId="747BE5D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480" w:firstLineChars="160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2024年10月10日</w:t>
      </w:r>
    </w:p>
    <w:p w14:paraId="74AEA6B5">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14392479">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57EBCA92">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796C8175">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6961FC9F">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485B8AA5">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389475F7">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2B22635D">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764EC550">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4BD69069">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546E8478">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71602590">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50F7EBB9">
      <w:pPr>
        <w:pStyle w:val="2"/>
        <w:bidi w:val="0"/>
        <w:rPr>
          <w:rFonts w:hint="eastAsia" w:ascii="仿宋" w:hAnsi="仿宋" w:eastAsia="仿宋" w:cs="仿宋"/>
          <w:b/>
          <w:bCs/>
          <w:lang w:val="en-US" w:eastAsia="zh-CN"/>
        </w:rPr>
      </w:pPr>
      <w:bookmarkStart w:id="21" w:name="_Toc32035"/>
      <w:r>
        <w:rPr>
          <w:rFonts w:hint="eastAsia" w:ascii="仿宋" w:hAnsi="仿宋" w:eastAsia="仿宋" w:cs="仿宋"/>
          <w:b/>
          <w:bCs/>
          <w:lang w:val="en-US" w:eastAsia="zh-CN"/>
        </w:rPr>
        <w:t>2024年陕西省信息通信网络及安全重点实验室</w:t>
      </w:r>
      <w:bookmarkEnd w:id="21"/>
    </w:p>
    <w:p w14:paraId="018ADB4C">
      <w:pPr>
        <w:pStyle w:val="2"/>
        <w:bidi w:val="0"/>
        <w:rPr>
          <w:rFonts w:hint="eastAsia" w:ascii="仿宋" w:hAnsi="仿宋" w:eastAsia="仿宋" w:cs="仿宋"/>
          <w:b/>
          <w:bCs/>
          <w:lang w:val="en-US" w:eastAsia="zh-CN"/>
        </w:rPr>
      </w:pPr>
      <w:bookmarkStart w:id="22" w:name="_Toc13412"/>
      <w:bookmarkStart w:id="23" w:name="_Toc7657"/>
      <w:bookmarkStart w:id="24" w:name="_Toc32675"/>
      <w:r>
        <w:rPr>
          <w:rFonts w:hint="eastAsia" w:ascii="仿宋" w:hAnsi="仿宋" w:eastAsia="仿宋" w:cs="仿宋"/>
          <w:b/>
          <w:bCs/>
          <w:lang w:val="en-US" w:eastAsia="zh-CN"/>
        </w:rPr>
        <w:t>开放课题申请指南</w:t>
      </w:r>
      <w:bookmarkEnd w:id="22"/>
      <w:bookmarkEnd w:id="23"/>
      <w:bookmarkEnd w:id="24"/>
    </w:p>
    <w:p w14:paraId="7604B3AB">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29</w:t>
      </w:r>
      <w:r>
        <w:rPr>
          <w:rFonts w:hint="eastAsia" w:ascii="仿宋" w:hAnsi="仿宋" w:eastAsia="仿宋"/>
        </w:rPr>
        <w:t xml:space="preserve"> 日</w:t>
      </w:r>
    </w:p>
    <w:p w14:paraId="05DB003E">
      <w:pPr>
        <w:spacing w:before="156" w:after="156"/>
        <w:ind w:left="0" w:leftChars="0" w:firstLine="0" w:firstLineChars="0"/>
        <w:jc w:val="left"/>
        <w:rPr>
          <w:rFonts w:hint="eastAsia" w:ascii="仿宋" w:hAnsi="仿宋" w:eastAsia="仿宋" w:cs="Times New Roman"/>
          <w:b w:val="0"/>
          <w:bCs w:val="0"/>
          <w:kern w:val="2"/>
          <w:sz w:val="28"/>
          <w:szCs w:val="28"/>
          <w:lang w:val="en-US" w:eastAsia="zh-CN" w:bidi="ar-SA"/>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"https://sklpe.cqu.edu.cn/info/1160/5514.htm" </w:instrText>
      </w:r>
      <w:r>
        <w:rPr>
          <w:rFonts w:hint="eastAsia" w:ascii="仿宋" w:hAnsi="仿宋" w:eastAsia="仿宋"/>
          <w:szCs w:val="28"/>
          <w:lang w:val="en-US" w:eastAsia="zh-CN"/>
        </w:rPr>
        <w:fldChar w:fldCharType="separate"/>
      </w:r>
      <w:r>
        <w:rPr>
          <w:rFonts w:hint="eastAsia" w:ascii="仿宋" w:hAnsi="仿宋" w:eastAsia="仿宋"/>
          <w:szCs w:val="28"/>
          <w:lang w:val="en-US" w:eastAsia="zh-CN"/>
        </w:rPr>
        <w:t>https://tg.xupt.edu.cn/info/1088/5032.htm</w:t>
      </w:r>
      <w:r>
        <w:rPr>
          <w:rFonts w:hint="eastAsia" w:ascii="仿宋" w:hAnsi="仿宋" w:eastAsia="仿宋"/>
          <w:szCs w:val="28"/>
          <w:lang w:val="en-US" w:eastAsia="zh-CN"/>
        </w:rPr>
        <w:br w:type="textWrapping"/>
      </w:r>
      <w:r>
        <w:rPr>
          <w:rFonts w:hint="eastAsia" w:ascii="仿宋" w:hAnsi="仿宋" w:eastAsia="仿宋"/>
          <w:szCs w:val="28"/>
          <w:lang w:val="en-US" w:eastAsia="zh-CN"/>
        </w:rPr>
        <w:fldChar w:fldCharType="end"/>
      </w:r>
      <w:r>
        <w:rPr>
          <w:rFonts w:hint="eastAsia" w:ascii="仿宋" w:hAnsi="仿宋" w:eastAsia="仿宋"/>
          <w:szCs w:val="28"/>
          <w:lang w:val="en-US" w:eastAsia="zh-CN"/>
        </w:rPr>
        <w:t xml:space="preserve">     陕西省信息通信网络及安全重点实验室致力于陕西省信息通信</w:t>
      </w:r>
      <w:r>
        <w:rPr>
          <w:rFonts w:hint="eastAsia" w:ascii="仿宋" w:hAnsi="仿宋" w:eastAsia="仿宋" w:cs="Times New Roman"/>
          <w:b w:val="0"/>
          <w:bCs w:val="0"/>
          <w:kern w:val="2"/>
          <w:sz w:val="28"/>
          <w:szCs w:val="28"/>
          <w:lang w:val="en-US" w:eastAsia="zh-CN" w:bidi="ar-SA"/>
        </w:rPr>
        <w:t>领域中基础性、应用性、前瞻性的工作，积极助推网络强省战略的实施，在</w:t>
      </w:r>
      <w:r>
        <w:rPr>
          <w:rFonts w:hint="default" w:ascii="仿宋" w:hAnsi="仿宋" w:eastAsia="仿宋" w:cs="Times New Roman"/>
          <w:b w:val="0"/>
          <w:bCs w:val="0"/>
          <w:kern w:val="2"/>
          <w:sz w:val="28"/>
          <w:szCs w:val="28"/>
          <w:lang w:val="en-US" w:eastAsia="zh-CN" w:bidi="ar-SA"/>
        </w:rPr>
        <w:t>“基础研究原创化、关键技术标准化、研究成果产业化”等方面发挥重要作用。为促进与相关领域科研人员的学术交流与合作，设立2024开放课题基金，诚挚邀请国内外相关领域的研究人员申请开放课题基金项目。</w:t>
      </w:r>
    </w:p>
    <w:p w14:paraId="30C4679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一、重点资助的领域</w:t>
      </w:r>
    </w:p>
    <w:p w14:paraId="32265DB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结合陕西省信息通信网络及安全重点实验室2024的研究工作计划，本年度重点支持的资助领域主要包括（但不限于）：</w:t>
      </w:r>
    </w:p>
    <w:p w14:paraId="6EBE6C0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1、网络信息论/多用户信息论；</w:t>
      </w:r>
    </w:p>
    <w:p w14:paraId="3403AB7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2、未来移动通信与大数据通信技术；</w:t>
      </w:r>
    </w:p>
    <w:p w14:paraId="5E3863E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3、无人系统协同通信组网与智能控制；</w:t>
      </w:r>
    </w:p>
    <w:p w14:paraId="7123DEC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4、天空地一体信息网络理论与关键技术；</w:t>
      </w:r>
    </w:p>
    <w:p w14:paraId="6BD57F6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5、通算/通感一体化理论与关键技术</w:t>
      </w:r>
    </w:p>
    <w:p w14:paraId="7E301E7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6、车联网与智能交通；</w:t>
      </w:r>
    </w:p>
    <w:p w14:paraId="5D5D774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7、智能隐</w:t>
      </w:r>
      <w:r>
        <w:rPr>
          <w:rFonts w:hint="eastAsia" w:ascii="仿宋" w:hAnsi="仿宋" w:eastAsia="仿宋" w:cs="Times New Roman"/>
          <w:b w:val="0"/>
          <w:bCs w:val="0"/>
          <w:kern w:val="2"/>
          <w:sz w:val="28"/>
          <w:szCs w:val="28"/>
          <w:lang w:val="en-US" w:eastAsia="zh-CN" w:bidi="ar-SA"/>
        </w:rPr>
        <w:t>蔽信息传输</w:t>
      </w:r>
    </w:p>
    <w:p w14:paraId="7A57504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8、智能信息感知处理；</w:t>
      </w:r>
    </w:p>
    <w:p w14:paraId="584F0B7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9、视频传输与处理；</w:t>
      </w:r>
    </w:p>
    <w:p w14:paraId="24AF111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10、智能优化学习，分</w:t>
      </w:r>
      <w:r>
        <w:rPr>
          <w:rFonts w:hint="eastAsia" w:ascii="仿宋" w:hAnsi="仿宋" w:eastAsia="仿宋" w:cs="Times New Roman"/>
          <w:b w:val="0"/>
          <w:bCs w:val="0"/>
          <w:kern w:val="2"/>
          <w:sz w:val="28"/>
          <w:szCs w:val="28"/>
          <w:lang w:val="en-US" w:eastAsia="zh-CN" w:bidi="ar-SA"/>
        </w:rPr>
        <w:t>布</w:t>
      </w:r>
      <w:r>
        <w:rPr>
          <w:rFonts w:hint="default" w:ascii="仿宋" w:hAnsi="仿宋" w:eastAsia="仿宋" w:cs="Times New Roman"/>
          <w:b w:val="0"/>
          <w:bCs w:val="0"/>
          <w:kern w:val="2"/>
          <w:sz w:val="28"/>
          <w:szCs w:val="28"/>
          <w:lang w:val="en-US" w:eastAsia="zh-CN" w:bidi="ar-SA"/>
        </w:rPr>
        <w:t>式学习、多智能体深度强化学习；</w:t>
      </w:r>
    </w:p>
    <w:p w14:paraId="5F8C88A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11、密码算法设计与分析；</w:t>
      </w:r>
    </w:p>
    <w:p w14:paraId="4CBEEBE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12、云环境下的可信服务与计算；</w:t>
      </w:r>
    </w:p>
    <w:p w14:paraId="125A421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right="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13、开放互联环境下数据服务安全与隐私保护；</w:t>
      </w:r>
    </w:p>
    <w:p w14:paraId="0102886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14、量子计算与量子信息处理。</w:t>
      </w:r>
    </w:p>
    <w:p w14:paraId="7FD9938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二、课题申请须知</w:t>
      </w:r>
    </w:p>
    <w:p w14:paraId="2DD66BE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1、申报者应认真阅读《陕西省信息通信网络及安全重点实验室开放课题基金管理办法》，了解开放课题的有关规定及管理办法，详见附件一；</w:t>
      </w:r>
    </w:p>
    <w:p w14:paraId="378F412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2、开放课题分为一般和重点两种项目形式。申请人应具有博士以上学历或副高以上职称，一般项目资助的额度不超过3万元，重点项目资助的额度不超过5万元；</w:t>
      </w:r>
    </w:p>
    <w:p w14:paraId="21D5F4A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3、陕西省信息通信网络及安全重点实验室的开放课题期限一般为2年；</w:t>
      </w:r>
    </w:p>
    <w:p w14:paraId="79FC503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4、申请者应按要求填写《陕西省信息通信网络及安全重点实验室开放课题申请书》，详见附件二；</w:t>
      </w:r>
    </w:p>
    <w:p w14:paraId="1F4D59F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5、获批的开放课题需要在论文发表中标注“陕西省信息通信网络及安全重点实验室开放课题资助”及开放课题项目编号，并以实验室名称为论文作者的其中一个单位。</w:t>
      </w:r>
    </w:p>
    <w:p w14:paraId="0746A06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实验室名称的中文署名为“西安邮电大学陕西省信息通信网络及安全重点实验室，陕西 西安710121”。</w:t>
      </w:r>
    </w:p>
    <w:p w14:paraId="123B3DE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实验室名称的英文署名为“Shaanxi Key Laboratory of Information Communication Network and Security, Xi’an University of Posts &amp; Telecommunications, Xi’an, Shaanxi 710121, China”。</w:t>
      </w:r>
    </w:p>
    <w:p w14:paraId="3E30E4EF">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leftChars="0" w:right="0" w:rightChars="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三、申报时间</w:t>
      </w:r>
    </w:p>
    <w:p w14:paraId="1967BEEB">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leftChars="0" w:right="0" w:rightChars="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请于2024年10月29日前将加盖单位科研管理部门公章的申请书一式两份寄往陕西省信息通信网络及安全重点实验室，逾期不再受理。申请书电子版发送至tyxkb@xupt.edu.cn。</w:t>
      </w:r>
    </w:p>
    <w:p w14:paraId="3986C0C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联系人：党老师</w:t>
      </w:r>
    </w:p>
    <w:p w14:paraId="10734AF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联系电话：029-88166348邮箱：tyxkb@xupt.edu.cn</w:t>
      </w:r>
    </w:p>
    <w:p w14:paraId="3DBDE15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通信地址：陕西省西安市长安区西长安街西安邮电大学长安校区通信与信息工程学院324室，邮编710121</w:t>
      </w:r>
    </w:p>
    <w:p w14:paraId="1ED29F22">
      <w:pPr>
        <w:spacing w:before="156" w:after="156"/>
        <w:ind w:left="0" w:leftChars="0" w:firstLine="5320" w:firstLineChars="1900"/>
        <w:jc w:val="left"/>
        <w:rPr>
          <w:rFonts w:hint="eastAsia" w:ascii="仿宋" w:hAnsi="仿宋" w:eastAsia="仿宋"/>
          <w:szCs w:val="28"/>
        </w:rPr>
      </w:pPr>
    </w:p>
    <w:p w14:paraId="2BAFBB6B">
      <w:pPr>
        <w:spacing w:before="156" w:after="156"/>
        <w:ind w:left="0" w:leftChars="0" w:firstLine="5320" w:firstLineChars="1900"/>
        <w:jc w:val="left"/>
        <w:rPr>
          <w:rFonts w:hint="eastAsia" w:ascii="仿宋" w:hAnsi="仿宋" w:eastAsia="仿宋"/>
          <w:szCs w:val="28"/>
        </w:rPr>
      </w:pPr>
    </w:p>
    <w:p w14:paraId="17FF7330">
      <w:pPr>
        <w:spacing w:before="156" w:after="156"/>
        <w:ind w:left="0" w:leftChars="0" w:firstLine="5320" w:firstLineChars="1900"/>
        <w:jc w:val="left"/>
        <w:rPr>
          <w:rFonts w:hint="eastAsia" w:ascii="仿宋" w:hAnsi="仿宋" w:eastAsia="仿宋"/>
          <w:szCs w:val="28"/>
        </w:rPr>
      </w:pPr>
    </w:p>
    <w:p w14:paraId="0C8BA149">
      <w:pPr>
        <w:pStyle w:val="2"/>
        <w:bidi w:val="0"/>
        <w:rPr>
          <w:rFonts w:hint="eastAsia" w:ascii="仿宋" w:hAnsi="仿宋" w:eastAsia="仿宋" w:cs="仿宋"/>
          <w:b/>
          <w:bCs/>
          <w:lang w:val="en-US" w:eastAsia="zh-CN"/>
        </w:rPr>
      </w:pPr>
    </w:p>
    <w:p w14:paraId="39B4F150">
      <w:pPr>
        <w:pStyle w:val="2"/>
        <w:bidi w:val="0"/>
        <w:rPr>
          <w:rFonts w:hint="eastAsia" w:ascii="仿宋" w:hAnsi="仿宋" w:eastAsia="仿宋" w:cs="仿宋"/>
          <w:b/>
          <w:bCs/>
          <w:lang w:val="en-US" w:eastAsia="zh-CN"/>
        </w:rPr>
      </w:pPr>
    </w:p>
    <w:p w14:paraId="12650EB2">
      <w:pPr>
        <w:pStyle w:val="2"/>
        <w:bidi w:val="0"/>
        <w:rPr>
          <w:rFonts w:hint="eastAsia" w:ascii="仿宋" w:hAnsi="仿宋" w:eastAsia="仿宋" w:cs="仿宋"/>
          <w:b/>
          <w:bCs/>
          <w:lang w:val="en-US" w:eastAsia="zh-CN"/>
        </w:rPr>
      </w:pPr>
    </w:p>
    <w:p w14:paraId="6D84D37D">
      <w:pPr>
        <w:pStyle w:val="2"/>
        <w:bidi w:val="0"/>
        <w:rPr>
          <w:rFonts w:hint="eastAsia" w:ascii="仿宋" w:hAnsi="仿宋" w:eastAsia="仿宋" w:cs="仿宋"/>
          <w:b/>
          <w:bCs/>
          <w:lang w:val="en-US" w:eastAsia="zh-CN"/>
        </w:rPr>
      </w:pPr>
    </w:p>
    <w:p w14:paraId="50DB4A17">
      <w:pPr>
        <w:pStyle w:val="2"/>
        <w:bidi w:val="0"/>
        <w:rPr>
          <w:rFonts w:hint="eastAsia" w:ascii="仿宋" w:hAnsi="仿宋" w:eastAsia="仿宋" w:cs="仿宋"/>
          <w:b/>
          <w:bCs/>
          <w:lang w:val="en-US" w:eastAsia="zh-CN"/>
        </w:rPr>
      </w:pPr>
    </w:p>
    <w:p w14:paraId="3B4BB248">
      <w:pPr>
        <w:pStyle w:val="2"/>
        <w:bidi w:val="0"/>
        <w:rPr>
          <w:rFonts w:hint="eastAsia" w:ascii="仿宋" w:hAnsi="仿宋" w:eastAsia="仿宋" w:cs="仿宋"/>
          <w:b/>
          <w:bCs/>
          <w:lang w:val="en-US" w:eastAsia="zh-CN"/>
        </w:rPr>
      </w:pPr>
    </w:p>
    <w:p w14:paraId="4000B202">
      <w:pPr>
        <w:pStyle w:val="2"/>
        <w:bidi w:val="0"/>
        <w:rPr>
          <w:rFonts w:hint="eastAsia" w:ascii="仿宋" w:hAnsi="仿宋" w:eastAsia="仿宋" w:cs="仿宋"/>
          <w:b/>
          <w:bCs/>
          <w:lang w:val="en-US" w:eastAsia="zh-CN"/>
        </w:rPr>
      </w:pPr>
    </w:p>
    <w:p w14:paraId="14D9FA0B">
      <w:pPr>
        <w:pStyle w:val="2"/>
        <w:bidi w:val="0"/>
        <w:rPr>
          <w:rFonts w:hint="eastAsia" w:ascii="仿宋" w:hAnsi="仿宋" w:eastAsia="仿宋" w:cs="仿宋"/>
          <w:b/>
          <w:bCs/>
          <w:lang w:val="en-US" w:eastAsia="zh-CN"/>
        </w:rPr>
      </w:pPr>
    </w:p>
    <w:p w14:paraId="1F02098B">
      <w:pPr>
        <w:pStyle w:val="2"/>
        <w:bidi w:val="0"/>
        <w:rPr>
          <w:rFonts w:hint="eastAsia" w:ascii="仿宋" w:hAnsi="仿宋" w:eastAsia="仿宋" w:cs="仿宋"/>
          <w:b/>
          <w:bCs/>
          <w:lang w:val="en-US" w:eastAsia="zh-CN"/>
        </w:rPr>
      </w:pPr>
    </w:p>
    <w:p w14:paraId="5A7C325E">
      <w:pPr>
        <w:pStyle w:val="2"/>
        <w:bidi w:val="0"/>
        <w:rPr>
          <w:rFonts w:hint="eastAsia" w:ascii="仿宋" w:hAnsi="仿宋" w:eastAsia="仿宋" w:cs="仿宋"/>
          <w:b/>
          <w:bCs/>
          <w:lang w:val="en-US" w:eastAsia="zh-CN"/>
        </w:rPr>
      </w:pPr>
    </w:p>
    <w:p w14:paraId="516F6899">
      <w:pPr>
        <w:pStyle w:val="2"/>
        <w:bidi w:val="0"/>
        <w:rPr>
          <w:rFonts w:hint="eastAsia" w:ascii="仿宋" w:hAnsi="仿宋" w:eastAsia="仿宋" w:cs="仿宋"/>
          <w:b/>
          <w:bCs/>
          <w:lang w:val="en-US" w:eastAsia="zh-CN"/>
        </w:rPr>
      </w:pPr>
      <w:bookmarkStart w:id="25" w:name="_Toc27290"/>
      <w:r>
        <w:rPr>
          <w:rFonts w:hint="eastAsia" w:ascii="仿宋" w:hAnsi="仿宋" w:eastAsia="仿宋" w:cs="仿宋"/>
          <w:b/>
          <w:bCs/>
          <w:lang w:val="en-US" w:eastAsia="zh-CN"/>
        </w:rPr>
        <w:t>国家卫生健康委核技术医学转化重点实验室</w:t>
      </w:r>
      <w:bookmarkEnd w:id="25"/>
    </w:p>
    <w:p w14:paraId="521364E1">
      <w:pPr>
        <w:pStyle w:val="2"/>
        <w:bidi w:val="0"/>
        <w:rPr>
          <w:rFonts w:hint="eastAsia" w:ascii="仿宋" w:hAnsi="仿宋" w:eastAsia="仿宋" w:cs="仿宋"/>
          <w:b/>
          <w:bCs/>
          <w:lang w:val="en-US" w:eastAsia="zh-CN"/>
        </w:rPr>
      </w:pPr>
      <w:bookmarkStart w:id="26" w:name="_Toc30441"/>
      <w:bookmarkStart w:id="27" w:name="_Toc25697"/>
      <w:bookmarkStart w:id="28" w:name="_Toc32255"/>
      <w:r>
        <w:rPr>
          <w:rFonts w:hint="eastAsia" w:ascii="仿宋" w:hAnsi="仿宋" w:eastAsia="仿宋" w:cs="仿宋"/>
          <w:b/>
          <w:bCs/>
          <w:lang w:val="en-US" w:eastAsia="zh-CN"/>
        </w:rPr>
        <w:t>2024年开放课题申报指南</w:t>
      </w:r>
      <w:bookmarkEnd w:id="26"/>
      <w:bookmarkEnd w:id="27"/>
      <w:bookmarkEnd w:id="28"/>
    </w:p>
    <w:p w14:paraId="3E3C084E">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17</w:t>
      </w:r>
      <w:r>
        <w:rPr>
          <w:rFonts w:hint="eastAsia" w:ascii="仿宋" w:hAnsi="仿宋" w:eastAsia="仿宋"/>
        </w:rPr>
        <w:t xml:space="preserve"> 日</w:t>
      </w:r>
    </w:p>
    <w:p w14:paraId="5373DEEB">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"https://www.myzxyy.com/gjwjwzdsys_kfkt/2024/oeE0XNd0.html" </w:instrText>
      </w:r>
      <w:r>
        <w:rPr>
          <w:rFonts w:hint="eastAsia" w:ascii="仿宋" w:hAnsi="仿宋" w:eastAsia="仿宋"/>
          <w:szCs w:val="28"/>
        </w:rPr>
        <w:fldChar w:fldCharType="separate"/>
      </w:r>
      <w:r>
        <w:rPr>
          <w:rStyle w:val="13"/>
          <w:rFonts w:hint="eastAsia" w:ascii="仿宋" w:hAnsi="仿宋" w:eastAsia="仿宋"/>
          <w:szCs w:val="28"/>
        </w:rPr>
        <w:t>https://www.myzxyy.com/gjwjwzdsys_kfkt/2024/oeE0XNd0.html</w:t>
      </w:r>
      <w:r>
        <w:rPr>
          <w:rFonts w:hint="eastAsia" w:ascii="仿宋" w:hAnsi="仿宋" w:eastAsia="仿宋"/>
          <w:szCs w:val="28"/>
        </w:rPr>
        <w:fldChar w:fldCharType="end"/>
      </w:r>
    </w:p>
    <w:p w14:paraId="3DD44FA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各高校、科研院所：</w:t>
      </w:r>
    </w:p>
    <w:p w14:paraId="2FC7021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2024年国家卫健委核技术医学转化重点实验室开放课题申报已开始，现将有关事项通知如下：</w:t>
      </w:r>
    </w:p>
    <w:p w14:paraId="5630D4B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  资助领域</w:t>
      </w:r>
    </w:p>
    <w:p w14:paraId="5B6DE7A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重点实验室资助以下研究方向相关内容：</w:t>
      </w:r>
    </w:p>
    <w:p w14:paraId="7B2A610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w:t>
      </w:r>
      <w:r>
        <w:rPr>
          <w:rFonts w:hint="default" w:ascii="仿宋" w:hAnsi="仿宋" w:eastAsia="仿宋" w:cs="Times New Roman"/>
          <w:b w:val="0"/>
          <w:bCs w:val="0"/>
          <w:kern w:val="2"/>
          <w:sz w:val="28"/>
          <w:szCs w:val="28"/>
          <w:lang w:val="en-US" w:eastAsia="zh-CN" w:bidi="ar-SA"/>
        </w:rPr>
        <w:t>核素药物的研发和临床应用研究</w:t>
      </w:r>
    </w:p>
    <w:p w14:paraId="019BED4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w:t>
      </w:r>
      <w:r>
        <w:rPr>
          <w:rFonts w:hint="default" w:ascii="仿宋" w:hAnsi="仿宋" w:eastAsia="仿宋" w:cs="Times New Roman"/>
          <w:b w:val="0"/>
          <w:bCs w:val="0"/>
          <w:kern w:val="2"/>
          <w:sz w:val="28"/>
          <w:szCs w:val="28"/>
          <w:lang w:val="en-US" w:eastAsia="zh-CN" w:bidi="ar-SA"/>
        </w:rPr>
        <w:t>医用回旋加速器的研制及临床应用研究</w:t>
      </w:r>
    </w:p>
    <w:p w14:paraId="3165310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3.FLASH</w:t>
      </w:r>
      <w:r>
        <w:rPr>
          <w:rFonts w:hint="default" w:ascii="仿宋" w:hAnsi="仿宋" w:eastAsia="仿宋" w:cs="Times New Roman"/>
          <w:b w:val="0"/>
          <w:bCs w:val="0"/>
          <w:kern w:val="2"/>
          <w:sz w:val="28"/>
          <w:szCs w:val="28"/>
          <w:lang w:val="en-US" w:eastAsia="zh-CN" w:bidi="ar-SA"/>
        </w:rPr>
        <w:t> 放疗装置的研制及临床转化研究</w:t>
      </w:r>
    </w:p>
    <w:p w14:paraId="3775CB5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w:t>
      </w:r>
      <w:r>
        <w:rPr>
          <w:rFonts w:hint="default" w:ascii="仿宋" w:hAnsi="仿宋" w:eastAsia="仿宋" w:cs="Times New Roman"/>
          <w:b w:val="0"/>
          <w:bCs w:val="0"/>
          <w:kern w:val="2"/>
          <w:sz w:val="28"/>
          <w:szCs w:val="28"/>
          <w:lang w:val="en-US" w:eastAsia="zh-CN" w:bidi="ar-SA"/>
        </w:rPr>
        <w:t>辐射损伤防治药物的基础和转化研究</w:t>
      </w:r>
    </w:p>
    <w:p w14:paraId="51B9620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  申请要求</w:t>
      </w:r>
    </w:p>
    <w:p w14:paraId="6E1475B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开放课题申请人应是绵阳市中心医院正式职工或高校、科研院所等机构的正式全职科研人员，应具有一定的研究经历和研究基础。开放课题研究团队需同时包含绵阳市中心医院人员及其它单位合作研究人员，如中国工程物理研究院或其它高校、科研机构的科研人员，且研究团队必须包含涉核研究人员。</w:t>
      </w:r>
    </w:p>
    <w:p w14:paraId="00FD624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项目负责人申请的开放课题数量不超过</w:t>
      </w:r>
      <w:r>
        <w:rPr>
          <w:rFonts w:hint="eastAsia" w:ascii="仿宋" w:hAnsi="仿宋" w:eastAsia="仿宋" w:cs="Times New Roman"/>
          <w:b w:val="0"/>
          <w:bCs w:val="0"/>
          <w:kern w:val="2"/>
          <w:sz w:val="28"/>
          <w:szCs w:val="28"/>
          <w:lang w:val="en-US" w:eastAsia="zh-CN" w:bidi="ar-SA"/>
        </w:rPr>
        <w:t>1</w:t>
      </w:r>
      <w:r>
        <w:rPr>
          <w:rFonts w:hint="default" w:ascii="仿宋" w:hAnsi="仿宋" w:eastAsia="仿宋" w:cs="Times New Roman"/>
          <w:b w:val="0"/>
          <w:bCs w:val="0"/>
          <w:kern w:val="2"/>
          <w:sz w:val="28"/>
          <w:szCs w:val="28"/>
          <w:lang w:val="en-US" w:eastAsia="zh-CN" w:bidi="ar-SA"/>
        </w:rPr>
        <w:t>项，已承担本实验室开放课题，尚未结题的研究人员不得再次申请新的开放课题。</w:t>
      </w:r>
    </w:p>
    <w:p w14:paraId="2581771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三、经费资助</w:t>
      </w:r>
    </w:p>
    <w:p w14:paraId="0BBC59F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开放课题根据重点项目</w:t>
      </w:r>
      <w:r>
        <w:rPr>
          <w:rFonts w:hint="eastAsia" w:ascii="仿宋" w:hAnsi="仿宋" w:eastAsia="仿宋" w:cs="Times New Roman"/>
          <w:b w:val="0"/>
          <w:bCs w:val="0"/>
          <w:kern w:val="2"/>
          <w:sz w:val="28"/>
          <w:szCs w:val="28"/>
          <w:lang w:val="en-US" w:eastAsia="zh-CN" w:bidi="ar-SA"/>
        </w:rPr>
        <w:t>20</w:t>
      </w:r>
      <w:r>
        <w:rPr>
          <w:rFonts w:hint="default" w:ascii="仿宋" w:hAnsi="仿宋" w:eastAsia="仿宋" w:cs="Times New Roman"/>
          <w:b w:val="0"/>
          <w:bCs w:val="0"/>
          <w:kern w:val="2"/>
          <w:sz w:val="28"/>
          <w:szCs w:val="28"/>
          <w:lang w:val="en-US" w:eastAsia="zh-CN" w:bidi="ar-SA"/>
        </w:rPr>
        <w:t>万元，面上项目</w:t>
      </w:r>
      <w:r>
        <w:rPr>
          <w:rFonts w:hint="eastAsia" w:ascii="仿宋" w:hAnsi="仿宋" w:eastAsia="仿宋" w:cs="Times New Roman"/>
          <w:b w:val="0"/>
          <w:bCs w:val="0"/>
          <w:kern w:val="2"/>
          <w:sz w:val="28"/>
          <w:szCs w:val="28"/>
          <w:lang w:val="en-US" w:eastAsia="zh-CN" w:bidi="ar-SA"/>
        </w:rPr>
        <w:t>10</w:t>
      </w:r>
      <w:r>
        <w:rPr>
          <w:rFonts w:hint="default" w:ascii="仿宋" w:hAnsi="仿宋" w:eastAsia="仿宋" w:cs="Times New Roman"/>
          <w:b w:val="0"/>
          <w:bCs w:val="0"/>
          <w:kern w:val="2"/>
          <w:sz w:val="28"/>
          <w:szCs w:val="28"/>
          <w:lang w:val="en-US" w:eastAsia="zh-CN" w:bidi="ar-SA"/>
        </w:rPr>
        <w:t>万元，自由探索项目</w:t>
      </w:r>
      <w:r>
        <w:rPr>
          <w:rFonts w:hint="eastAsia" w:ascii="仿宋" w:hAnsi="仿宋" w:eastAsia="仿宋" w:cs="Times New Roman"/>
          <w:b w:val="0"/>
          <w:bCs w:val="0"/>
          <w:kern w:val="2"/>
          <w:sz w:val="28"/>
          <w:szCs w:val="28"/>
          <w:lang w:val="en-US" w:eastAsia="zh-CN" w:bidi="ar-SA"/>
        </w:rPr>
        <w:t>5</w:t>
      </w:r>
      <w:r>
        <w:rPr>
          <w:rFonts w:hint="default" w:ascii="仿宋" w:hAnsi="仿宋" w:eastAsia="仿宋" w:cs="Times New Roman"/>
          <w:b w:val="0"/>
          <w:bCs w:val="0"/>
          <w:kern w:val="2"/>
          <w:sz w:val="28"/>
          <w:szCs w:val="28"/>
          <w:lang w:val="en-US" w:eastAsia="zh-CN" w:bidi="ar-SA"/>
        </w:rPr>
        <w:t>万元的标准分档次立项。立项后根据课题年度考核结果追加研究经费，追加研究经费后需重新签订任务书。课题研究期限</w:t>
      </w:r>
      <w:r>
        <w:rPr>
          <w:rFonts w:hint="eastAsia" w:ascii="仿宋" w:hAnsi="仿宋" w:eastAsia="仿宋" w:cs="Times New Roman"/>
          <w:b w:val="0"/>
          <w:bCs w:val="0"/>
          <w:kern w:val="2"/>
          <w:sz w:val="28"/>
          <w:szCs w:val="28"/>
          <w:lang w:val="en-US" w:eastAsia="zh-CN" w:bidi="ar-SA"/>
        </w:rPr>
        <w:t>2-5</w:t>
      </w:r>
      <w:r>
        <w:rPr>
          <w:rFonts w:hint="default" w:ascii="仿宋" w:hAnsi="仿宋" w:eastAsia="仿宋" w:cs="Times New Roman"/>
          <w:b w:val="0"/>
          <w:bCs w:val="0"/>
          <w:kern w:val="2"/>
          <w:sz w:val="28"/>
          <w:szCs w:val="28"/>
          <w:lang w:val="en-US" w:eastAsia="zh-CN" w:bidi="ar-SA"/>
        </w:rPr>
        <w:t>年，研究经费总额不超过</w:t>
      </w:r>
      <w:r>
        <w:rPr>
          <w:rFonts w:hint="eastAsia" w:ascii="仿宋" w:hAnsi="仿宋" w:eastAsia="仿宋" w:cs="Times New Roman"/>
          <w:b w:val="0"/>
          <w:bCs w:val="0"/>
          <w:kern w:val="2"/>
          <w:sz w:val="28"/>
          <w:szCs w:val="28"/>
          <w:lang w:val="en-US" w:eastAsia="zh-CN" w:bidi="ar-SA"/>
        </w:rPr>
        <w:t>80</w:t>
      </w:r>
      <w:r>
        <w:rPr>
          <w:rFonts w:hint="default" w:ascii="仿宋" w:hAnsi="仿宋" w:eastAsia="仿宋" w:cs="Times New Roman"/>
          <w:b w:val="0"/>
          <w:bCs w:val="0"/>
          <w:kern w:val="2"/>
          <w:sz w:val="28"/>
          <w:szCs w:val="28"/>
          <w:lang w:val="en-US" w:eastAsia="zh-CN" w:bidi="ar-SA"/>
        </w:rPr>
        <w:t>万元</w:t>
      </w:r>
      <w:r>
        <w:rPr>
          <w:rFonts w:hint="eastAsia" w:ascii="仿宋" w:hAnsi="仿宋" w:eastAsia="仿宋" w:cs="Times New Roman"/>
          <w:b w:val="0"/>
          <w:bCs w:val="0"/>
          <w:kern w:val="2"/>
          <w:sz w:val="28"/>
          <w:szCs w:val="28"/>
          <w:lang w:val="en-US" w:eastAsia="zh-CN" w:bidi="ar-SA"/>
        </w:rPr>
        <w:t>/</w:t>
      </w:r>
      <w:r>
        <w:rPr>
          <w:rFonts w:hint="default" w:ascii="仿宋" w:hAnsi="仿宋" w:eastAsia="仿宋" w:cs="Times New Roman"/>
          <w:b w:val="0"/>
          <w:bCs w:val="0"/>
          <w:kern w:val="2"/>
          <w:sz w:val="28"/>
          <w:szCs w:val="28"/>
          <w:lang w:val="en-US" w:eastAsia="zh-CN" w:bidi="ar-SA"/>
        </w:rPr>
        <w:t>项。没有追加研究经费的课题研究期限原则上不超过</w:t>
      </w:r>
      <w:r>
        <w:rPr>
          <w:rFonts w:hint="eastAsia" w:ascii="仿宋" w:hAnsi="仿宋" w:eastAsia="仿宋" w:cs="Times New Roman"/>
          <w:b w:val="0"/>
          <w:bCs w:val="0"/>
          <w:kern w:val="2"/>
          <w:sz w:val="28"/>
          <w:szCs w:val="28"/>
          <w:lang w:val="en-US" w:eastAsia="zh-CN" w:bidi="ar-SA"/>
        </w:rPr>
        <w:t>3</w:t>
      </w:r>
      <w:r>
        <w:rPr>
          <w:rFonts w:hint="default" w:ascii="仿宋" w:hAnsi="仿宋" w:eastAsia="仿宋" w:cs="Times New Roman"/>
          <w:b w:val="0"/>
          <w:bCs w:val="0"/>
          <w:kern w:val="2"/>
          <w:sz w:val="28"/>
          <w:szCs w:val="28"/>
          <w:lang w:val="en-US" w:eastAsia="zh-CN" w:bidi="ar-SA"/>
        </w:rPr>
        <w:t>年。申请时请注明申请的项目资助级别和经费。</w:t>
      </w:r>
    </w:p>
    <w:p w14:paraId="2144EA8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经费使用由课题申请人负责，根据重点实验室开放课题管理办法规定，按照项目预算计划安排使用。</w:t>
      </w:r>
    </w:p>
    <w:p w14:paraId="5BBF4A6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四、成果管理</w:t>
      </w:r>
    </w:p>
    <w:p w14:paraId="035133F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 考核指标：</w:t>
      </w:r>
    </w:p>
    <w:p w14:paraId="40A770A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1</w:t>
      </w:r>
      <w:r>
        <w:rPr>
          <w:rFonts w:hint="default" w:ascii="仿宋" w:hAnsi="仿宋" w:eastAsia="仿宋" w:cs="Times New Roman"/>
          <w:b w:val="0"/>
          <w:bCs w:val="0"/>
          <w:kern w:val="2"/>
          <w:sz w:val="28"/>
          <w:szCs w:val="28"/>
          <w:lang w:val="en-US" w:eastAsia="zh-CN" w:bidi="ar-SA"/>
        </w:rPr>
        <w:t>）重点项目的成果至少包含（六个条件满足其一）：</w:t>
      </w:r>
    </w:p>
    <w:p w14:paraId="3532F5F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①　</w:t>
      </w:r>
      <w:r>
        <w:rPr>
          <w:rFonts w:hint="default" w:ascii="仿宋" w:hAnsi="仿宋" w:eastAsia="仿宋" w:cs="Times New Roman"/>
          <w:b w:val="0"/>
          <w:bCs w:val="0"/>
          <w:kern w:val="2"/>
          <w:sz w:val="28"/>
          <w:szCs w:val="28"/>
          <w:lang w:val="en-US" w:eastAsia="zh-CN" w:bidi="ar-SA"/>
        </w:rPr>
        <w:t>在影响因子≥</w:t>
      </w:r>
      <w:r>
        <w:rPr>
          <w:rFonts w:hint="eastAsia" w:ascii="仿宋" w:hAnsi="仿宋" w:eastAsia="仿宋" w:cs="Times New Roman"/>
          <w:b w:val="0"/>
          <w:bCs w:val="0"/>
          <w:kern w:val="2"/>
          <w:sz w:val="28"/>
          <w:szCs w:val="28"/>
          <w:lang w:val="en-US" w:eastAsia="zh-CN" w:bidi="ar-SA"/>
        </w:rPr>
        <w:t>5.0</w:t>
      </w:r>
      <w:r>
        <w:rPr>
          <w:rFonts w:hint="default" w:ascii="仿宋" w:hAnsi="仿宋" w:eastAsia="仿宋" w:cs="Times New Roman"/>
          <w:b w:val="0"/>
          <w:bCs w:val="0"/>
          <w:kern w:val="2"/>
          <w:sz w:val="28"/>
          <w:szCs w:val="28"/>
          <w:lang w:val="en-US" w:eastAsia="zh-CN" w:bidi="ar-SA"/>
        </w:rPr>
        <w:t>的</w:t>
      </w:r>
      <w:r>
        <w:rPr>
          <w:rFonts w:hint="eastAsia" w:ascii="仿宋" w:hAnsi="仿宋" w:eastAsia="仿宋" w:cs="Times New Roman"/>
          <w:b w:val="0"/>
          <w:bCs w:val="0"/>
          <w:kern w:val="2"/>
          <w:sz w:val="28"/>
          <w:szCs w:val="28"/>
          <w:lang w:val="en-US" w:eastAsia="zh-CN" w:bidi="ar-SA"/>
        </w:rPr>
        <w:t>SCI</w:t>
      </w:r>
      <w:r>
        <w:rPr>
          <w:rFonts w:hint="default" w:ascii="仿宋" w:hAnsi="仿宋" w:eastAsia="仿宋" w:cs="Times New Roman"/>
          <w:b w:val="0"/>
          <w:bCs w:val="0"/>
          <w:kern w:val="2"/>
          <w:sz w:val="28"/>
          <w:szCs w:val="28"/>
          <w:lang w:val="en-US" w:eastAsia="zh-CN" w:bidi="ar-SA"/>
        </w:rPr>
        <w:t>期刊发表论文</w:t>
      </w:r>
      <w:r>
        <w:rPr>
          <w:rFonts w:hint="eastAsia" w:ascii="仿宋" w:hAnsi="仿宋" w:eastAsia="仿宋" w:cs="Times New Roman"/>
          <w:b w:val="0"/>
          <w:bCs w:val="0"/>
          <w:kern w:val="2"/>
          <w:sz w:val="28"/>
          <w:szCs w:val="28"/>
          <w:lang w:val="en-US" w:eastAsia="zh-CN" w:bidi="ar-SA"/>
        </w:rPr>
        <w:t>2</w:t>
      </w:r>
      <w:r>
        <w:rPr>
          <w:rFonts w:hint="default" w:ascii="仿宋" w:hAnsi="仿宋" w:eastAsia="仿宋" w:cs="Times New Roman"/>
          <w:b w:val="0"/>
          <w:bCs w:val="0"/>
          <w:kern w:val="2"/>
          <w:sz w:val="28"/>
          <w:szCs w:val="28"/>
          <w:lang w:val="en-US" w:eastAsia="zh-CN" w:bidi="ar-SA"/>
        </w:rPr>
        <w:t>篇及以上</w:t>
      </w:r>
      <w:r>
        <w:rPr>
          <w:rFonts w:hint="eastAsia" w:ascii="仿宋" w:hAnsi="仿宋" w:eastAsia="仿宋" w:cs="Times New Roman"/>
          <w:b w:val="0"/>
          <w:bCs w:val="0"/>
          <w:kern w:val="2"/>
          <w:sz w:val="28"/>
          <w:szCs w:val="28"/>
          <w:lang w:val="en-US" w:eastAsia="zh-CN" w:bidi="ar-SA"/>
        </w:rPr>
        <w:t>;</w:t>
      </w:r>
    </w:p>
    <w:p w14:paraId="5465FE1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②　</w:t>
      </w:r>
      <w:r>
        <w:rPr>
          <w:rFonts w:hint="default" w:ascii="仿宋" w:hAnsi="仿宋" w:eastAsia="仿宋" w:cs="Times New Roman"/>
          <w:b w:val="0"/>
          <w:bCs w:val="0"/>
          <w:kern w:val="2"/>
          <w:sz w:val="28"/>
          <w:szCs w:val="28"/>
          <w:lang w:val="en-US" w:eastAsia="zh-CN" w:bidi="ar-SA"/>
        </w:rPr>
        <w:t>在影响因子≥</w:t>
      </w:r>
      <w:r>
        <w:rPr>
          <w:rFonts w:hint="eastAsia" w:ascii="仿宋" w:hAnsi="仿宋" w:eastAsia="仿宋" w:cs="Times New Roman"/>
          <w:b w:val="0"/>
          <w:bCs w:val="0"/>
          <w:kern w:val="2"/>
          <w:sz w:val="28"/>
          <w:szCs w:val="28"/>
          <w:lang w:val="en-US" w:eastAsia="zh-CN" w:bidi="ar-SA"/>
        </w:rPr>
        <w:t>10.0</w:t>
      </w:r>
      <w:r>
        <w:rPr>
          <w:rFonts w:hint="default" w:ascii="仿宋" w:hAnsi="仿宋" w:eastAsia="仿宋" w:cs="Times New Roman"/>
          <w:b w:val="0"/>
          <w:bCs w:val="0"/>
          <w:kern w:val="2"/>
          <w:sz w:val="28"/>
          <w:szCs w:val="28"/>
          <w:lang w:val="en-US" w:eastAsia="zh-CN" w:bidi="ar-SA"/>
        </w:rPr>
        <w:t>的</w:t>
      </w:r>
      <w:r>
        <w:rPr>
          <w:rFonts w:hint="eastAsia" w:ascii="仿宋" w:hAnsi="仿宋" w:eastAsia="仿宋" w:cs="Times New Roman"/>
          <w:b w:val="0"/>
          <w:bCs w:val="0"/>
          <w:kern w:val="2"/>
          <w:sz w:val="28"/>
          <w:szCs w:val="28"/>
          <w:lang w:val="en-US" w:eastAsia="zh-CN" w:bidi="ar-SA"/>
        </w:rPr>
        <w:t>SCI</w:t>
      </w:r>
      <w:r>
        <w:rPr>
          <w:rFonts w:hint="default" w:ascii="仿宋" w:hAnsi="仿宋" w:eastAsia="仿宋" w:cs="Times New Roman"/>
          <w:b w:val="0"/>
          <w:bCs w:val="0"/>
          <w:kern w:val="2"/>
          <w:sz w:val="28"/>
          <w:szCs w:val="28"/>
          <w:lang w:val="en-US" w:eastAsia="zh-CN" w:bidi="ar-SA"/>
        </w:rPr>
        <w:t>期刊发表论文</w:t>
      </w:r>
      <w:r>
        <w:rPr>
          <w:rFonts w:hint="eastAsia" w:ascii="仿宋" w:hAnsi="仿宋" w:eastAsia="仿宋" w:cs="Times New Roman"/>
          <w:b w:val="0"/>
          <w:bCs w:val="0"/>
          <w:kern w:val="2"/>
          <w:sz w:val="28"/>
          <w:szCs w:val="28"/>
          <w:lang w:val="en-US" w:eastAsia="zh-CN" w:bidi="ar-SA"/>
        </w:rPr>
        <w:t>1</w:t>
      </w:r>
      <w:r>
        <w:rPr>
          <w:rFonts w:hint="default" w:ascii="仿宋" w:hAnsi="仿宋" w:eastAsia="仿宋" w:cs="Times New Roman"/>
          <w:b w:val="0"/>
          <w:bCs w:val="0"/>
          <w:kern w:val="2"/>
          <w:sz w:val="28"/>
          <w:szCs w:val="28"/>
          <w:lang w:val="en-US" w:eastAsia="zh-CN" w:bidi="ar-SA"/>
        </w:rPr>
        <w:t>篇及以上；</w:t>
      </w:r>
    </w:p>
    <w:p w14:paraId="7CE9AC5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③　</w:t>
      </w:r>
      <w:r>
        <w:rPr>
          <w:rFonts w:hint="default" w:ascii="仿宋" w:hAnsi="仿宋" w:eastAsia="仿宋" w:cs="Times New Roman"/>
          <w:b w:val="0"/>
          <w:bCs w:val="0"/>
          <w:kern w:val="2"/>
          <w:sz w:val="28"/>
          <w:szCs w:val="28"/>
          <w:lang w:val="en-US" w:eastAsia="zh-CN" w:bidi="ar-SA"/>
        </w:rPr>
        <w:t>项目获得省部级成果奖二等奖</w:t>
      </w:r>
      <w:r>
        <w:rPr>
          <w:rFonts w:hint="eastAsia" w:ascii="仿宋" w:hAnsi="仿宋" w:eastAsia="仿宋" w:cs="Times New Roman"/>
          <w:b w:val="0"/>
          <w:bCs w:val="0"/>
          <w:kern w:val="2"/>
          <w:sz w:val="28"/>
          <w:szCs w:val="28"/>
          <w:lang w:val="en-US" w:eastAsia="zh-CN" w:bidi="ar-SA"/>
        </w:rPr>
        <w:t>1</w:t>
      </w:r>
      <w:r>
        <w:rPr>
          <w:rFonts w:hint="default" w:ascii="仿宋" w:hAnsi="仿宋" w:eastAsia="仿宋" w:cs="Times New Roman"/>
          <w:b w:val="0"/>
          <w:bCs w:val="0"/>
          <w:kern w:val="2"/>
          <w:sz w:val="28"/>
          <w:szCs w:val="28"/>
          <w:lang w:val="en-US" w:eastAsia="zh-CN" w:bidi="ar-SA"/>
        </w:rPr>
        <w:t>项及以上；</w:t>
      </w:r>
    </w:p>
    <w:p w14:paraId="4125BCF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④　</w:t>
      </w:r>
      <w:r>
        <w:rPr>
          <w:rFonts w:hint="default" w:ascii="仿宋" w:hAnsi="仿宋" w:eastAsia="仿宋" w:cs="Times New Roman"/>
          <w:b w:val="0"/>
          <w:bCs w:val="0"/>
          <w:kern w:val="2"/>
          <w:sz w:val="28"/>
          <w:szCs w:val="28"/>
          <w:lang w:val="en-US" w:eastAsia="zh-CN" w:bidi="ar-SA"/>
        </w:rPr>
        <w:t>项目专利成果转化、转让费在</w:t>
      </w:r>
      <w:r>
        <w:rPr>
          <w:rFonts w:hint="eastAsia" w:ascii="仿宋" w:hAnsi="仿宋" w:eastAsia="仿宋" w:cs="Times New Roman"/>
          <w:b w:val="0"/>
          <w:bCs w:val="0"/>
          <w:kern w:val="2"/>
          <w:sz w:val="28"/>
          <w:szCs w:val="28"/>
          <w:lang w:val="en-US" w:eastAsia="zh-CN" w:bidi="ar-SA"/>
        </w:rPr>
        <w:t>200</w:t>
      </w:r>
      <w:r>
        <w:rPr>
          <w:rFonts w:hint="default" w:ascii="仿宋" w:hAnsi="仿宋" w:eastAsia="仿宋" w:cs="Times New Roman"/>
          <w:b w:val="0"/>
          <w:bCs w:val="0"/>
          <w:kern w:val="2"/>
          <w:sz w:val="28"/>
          <w:szCs w:val="28"/>
          <w:lang w:val="en-US" w:eastAsia="zh-CN" w:bidi="ar-SA"/>
        </w:rPr>
        <w:t>万元及以上</w:t>
      </w:r>
      <w:r>
        <w:rPr>
          <w:rFonts w:hint="eastAsia" w:ascii="仿宋" w:hAnsi="仿宋" w:eastAsia="仿宋" w:cs="Times New Roman"/>
          <w:b w:val="0"/>
          <w:bCs w:val="0"/>
          <w:kern w:val="2"/>
          <w:sz w:val="28"/>
          <w:szCs w:val="28"/>
          <w:lang w:val="en-US" w:eastAsia="zh-CN" w:bidi="ar-SA"/>
        </w:rPr>
        <w:t>;</w:t>
      </w:r>
    </w:p>
    <w:p w14:paraId="1D341B3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⑤　</w:t>
      </w:r>
      <w:r>
        <w:rPr>
          <w:rFonts w:hint="default" w:ascii="仿宋" w:hAnsi="仿宋" w:eastAsia="仿宋" w:cs="Times New Roman"/>
          <w:b w:val="0"/>
          <w:bCs w:val="0"/>
          <w:kern w:val="2"/>
          <w:sz w:val="28"/>
          <w:szCs w:val="28"/>
          <w:lang w:val="en-US" w:eastAsia="zh-CN" w:bidi="ar-SA"/>
        </w:rPr>
        <w:t>项目获得新药或医疗器械临床批件</w:t>
      </w:r>
      <w:r>
        <w:rPr>
          <w:rFonts w:hint="eastAsia" w:ascii="仿宋" w:hAnsi="仿宋" w:eastAsia="仿宋" w:cs="Times New Roman"/>
          <w:b w:val="0"/>
          <w:bCs w:val="0"/>
          <w:kern w:val="2"/>
          <w:sz w:val="28"/>
          <w:szCs w:val="28"/>
          <w:lang w:val="en-US" w:eastAsia="zh-CN" w:bidi="ar-SA"/>
        </w:rPr>
        <w:t>1</w:t>
      </w:r>
      <w:r>
        <w:rPr>
          <w:rFonts w:hint="default" w:ascii="仿宋" w:hAnsi="仿宋" w:eastAsia="仿宋" w:cs="Times New Roman"/>
          <w:b w:val="0"/>
          <w:bCs w:val="0"/>
          <w:kern w:val="2"/>
          <w:sz w:val="28"/>
          <w:szCs w:val="28"/>
          <w:lang w:val="en-US" w:eastAsia="zh-CN" w:bidi="ar-SA"/>
        </w:rPr>
        <w:t>项及以上；</w:t>
      </w:r>
    </w:p>
    <w:p w14:paraId="3D2C3F9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2</w:t>
      </w:r>
      <w:r>
        <w:rPr>
          <w:rFonts w:hint="default" w:ascii="仿宋" w:hAnsi="仿宋" w:eastAsia="仿宋" w:cs="Times New Roman"/>
          <w:b w:val="0"/>
          <w:bCs w:val="0"/>
          <w:kern w:val="2"/>
          <w:sz w:val="28"/>
          <w:szCs w:val="28"/>
          <w:lang w:val="en-US" w:eastAsia="zh-CN" w:bidi="ar-SA"/>
        </w:rPr>
        <w:t>）一般项目的成果至少包含（六个条件满足其一）：</w:t>
      </w:r>
    </w:p>
    <w:p w14:paraId="274273E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①　</w:t>
      </w:r>
      <w:r>
        <w:rPr>
          <w:rFonts w:hint="default" w:ascii="仿宋" w:hAnsi="仿宋" w:eastAsia="仿宋" w:cs="Times New Roman"/>
          <w:b w:val="0"/>
          <w:bCs w:val="0"/>
          <w:kern w:val="2"/>
          <w:sz w:val="28"/>
          <w:szCs w:val="28"/>
          <w:lang w:val="en-US" w:eastAsia="zh-CN" w:bidi="ar-SA"/>
        </w:rPr>
        <w:t>发表</w:t>
      </w:r>
      <w:r>
        <w:rPr>
          <w:rFonts w:hint="eastAsia" w:ascii="仿宋" w:hAnsi="仿宋" w:eastAsia="仿宋" w:cs="Times New Roman"/>
          <w:b w:val="0"/>
          <w:bCs w:val="0"/>
          <w:kern w:val="2"/>
          <w:sz w:val="28"/>
          <w:szCs w:val="28"/>
          <w:lang w:val="en-US" w:eastAsia="zh-CN" w:bidi="ar-SA"/>
        </w:rPr>
        <w:t>SCI</w:t>
      </w:r>
      <w:r>
        <w:rPr>
          <w:rFonts w:hint="default" w:ascii="仿宋" w:hAnsi="仿宋" w:eastAsia="仿宋" w:cs="Times New Roman"/>
          <w:b w:val="0"/>
          <w:bCs w:val="0"/>
          <w:kern w:val="2"/>
          <w:sz w:val="28"/>
          <w:szCs w:val="28"/>
          <w:lang w:val="en-US" w:eastAsia="zh-CN" w:bidi="ar-SA"/>
        </w:rPr>
        <w:t>论文</w:t>
      </w:r>
      <w:r>
        <w:rPr>
          <w:rFonts w:hint="eastAsia" w:ascii="仿宋" w:hAnsi="仿宋" w:eastAsia="仿宋" w:cs="Times New Roman"/>
          <w:b w:val="0"/>
          <w:bCs w:val="0"/>
          <w:kern w:val="2"/>
          <w:sz w:val="28"/>
          <w:szCs w:val="28"/>
          <w:lang w:val="en-US" w:eastAsia="zh-CN" w:bidi="ar-SA"/>
        </w:rPr>
        <w:t>2</w:t>
      </w:r>
      <w:r>
        <w:rPr>
          <w:rFonts w:hint="default" w:ascii="仿宋" w:hAnsi="仿宋" w:eastAsia="仿宋" w:cs="Times New Roman"/>
          <w:b w:val="0"/>
          <w:bCs w:val="0"/>
          <w:kern w:val="2"/>
          <w:sz w:val="28"/>
          <w:szCs w:val="28"/>
          <w:lang w:val="en-US" w:eastAsia="zh-CN" w:bidi="ar-SA"/>
        </w:rPr>
        <w:t>篇及以上，且在影响因子≥</w:t>
      </w:r>
      <w:r>
        <w:rPr>
          <w:rFonts w:hint="eastAsia" w:ascii="仿宋" w:hAnsi="仿宋" w:eastAsia="仿宋" w:cs="Times New Roman"/>
          <w:b w:val="0"/>
          <w:bCs w:val="0"/>
          <w:kern w:val="2"/>
          <w:sz w:val="28"/>
          <w:szCs w:val="28"/>
          <w:lang w:val="en-US" w:eastAsia="zh-CN" w:bidi="ar-SA"/>
        </w:rPr>
        <w:t>5.0</w:t>
      </w:r>
      <w:r>
        <w:rPr>
          <w:rFonts w:hint="default" w:ascii="仿宋" w:hAnsi="仿宋" w:eastAsia="仿宋" w:cs="Times New Roman"/>
          <w:b w:val="0"/>
          <w:bCs w:val="0"/>
          <w:kern w:val="2"/>
          <w:sz w:val="28"/>
          <w:szCs w:val="28"/>
          <w:lang w:val="en-US" w:eastAsia="zh-CN" w:bidi="ar-SA"/>
        </w:rPr>
        <w:t>的</w:t>
      </w:r>
      <w:r>
        <w:rPr>
          <w:rFonts w:hint="eastAsia" w:ascii="仿宋" w:hAnsi="仿宋" w:eastAsia="仿宋" w:cs="Times New Roman"/>
          <w:b w:val="0"/>
          <w:bCs w:val="0"/>
          <w:kern w:val="2"/>
          <w:sz w:val="28"/>
          <w:szCs w:val="28"/>
          <w:lang w:val="en-US" w:eastAsia="zh-CN" w:bidi="ar-SA"/>
        </w:rPr>
        <w:t>SCI</w:t>
      </w:r>
      <w:r>
        <w:rPr>
          <w:rFonts w:hint="default" w:ascii="仿宋" w:hAnsi="仿宋" w:eastAsia="仿宋" w:cs="Times New Roman"/>
          <w:b w:val="0"/>
          <w:bCs w:val="0"/>
          <w:kern w:val="2"/>
          <w:sz w:val="28"/>
          <w:szCs w:val="28"/>
          <w:lang w:val="en-US" w:eastAsia="zh-CN" w:bidi="ar-SA"/>
        </w:rPr>
        <w:t>期刊发表论文</w:t>
      </w:r>
      <w:r>
        <w:rPr>
          <w:rFonts w:hint="eastAsia" w:ascii="仿宋" w:hAnsi="仿宋" w:eastAsia="仿宋" w:cs="Times New Roman"/>
          <w:b w:val="0"/>
          <w:bCs w:val="0"/>
          <w:kern w:val="2"/>
          <w:sz w:val="28"/>
          <w:szCs w:val="28"/>
          <w:lang w:val="en-US" w:eastAsia="zh-CN" w:bidi="ar-SA"/>
        </w:rPr>
        <w:t>1</w:t>
      </w:r>
      <w:r>
        <w:rPr>
          <w:rFonts w:hint="default" w:ascii="仿宋" w:hAnsi="仿宋" w:eastAsia="仿宋" w:cs="Times New Roman"/>
          <w:b w:val="0"/>
          <w:bCs w:val="0"/>
          <w:kern w:val="2"/>
          <w:sz w:val="28"/>
          <w:szCs w:val="28"/>
          <w:lang w:val="en-US" w:eastAsia="zh-CN" w:bidi="ar-SA"/>
        </w:rPr>
        <w:t>篇及以上</w:t>
      </w:r>
      <w:r>
        <w:rPr>
          <w:rFonts w:hint="eastAsia" w:ascii="仿宋" w:hAnsi="仿宋" w:eastAsia="仿宋" w:cs="Times New Roman"/>
          <w:b w:val="0"/>
          <w:bCs w:val="0"/>
          <w:kern w:val="2"/>
          <w:sz w:val="28"/>
          <w:szCs w:val="28"/>
          <w:lang w:val="en-US" w:eastAsia="zh-CN" w:bidi="ar-SA"/>
        </w:rPr>
        <w:t>;</w:t>
      </w:r>
    </w:p>
    <w:p w14:paraId="09C417B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②　</w:t>
      </w:r>
      <w:r>
        <w:rPr>
          <w:rFonts w:hint="default" w:ascii="仿宋" w:hAnsi="仿宋" w:eastAsia="仿宋" w:cs="Times New Roman"/>
          <w:b w:val="0"/>
          <w:bCs w:val="0"/>
          <w:kern w:val="2"/>
          <w:sz w:val="28"/>
          <w:szCs w:val="28"/>
          <w:lang w:val="en-US" w:eastAsia="zh-CN" w:bidi="ar-SA"/>
        </w:rPr>
        <w:t>在影响因子≥</w:t>
      </w:r>
      <w:r>
        <w:rPr>
          <w:rFonts w:hint="eastAsia" w:ascii="仿宋" w:hAnsi="仿宋" w:eastAsia="仿宋" w:cs="Times New Roman"/>
          <w:b w:val="0"/>
          <w:bCs w:val="0"/>
          <w:kern w:val="2"/>
          <w:sz w:val="28"/>
          <w:szCs w:val="28"/>
          <w:lang w:val="en-US" w:eastAsia="zh-CN" w:bidi="ar-SA"/>
        </w:rPr>
        <w:t>10.0</w:t>
      </w:r>
      <w:r>
        <w:rPr>
          <w:rFonts w:hint="default" w:ascii="仿宋" w:hAnsi="仿宋" w:eastAsia="仿宋" w:cs="Times New Roman"/>
          <w:b w:val="0"/>
          <w:bCs w:val="0"/>
          <w:kern w:val="2"/>
          <w:sz w:val="28"/>
          <w:szCs w:val="28"/>
          <w:lang w:val="en-US" w:eastAsia="zh-CN" w:bidi="ar-SA"/>
        </w:rPr>
        <w:t>的</w:t>
      </w:r>
      <w:r>
        <w:rPr>
          <w:rFonts w:hint="eastAsia" w:ascii="仿宋" w:hAnsi="仿宋" w:eastAsia="仿宋" w:cs="Times New Roman"/>
          <w:b w:val="0"/>
          <w:bCs w:val="0"/>
          <w:kern w:val="2"/>
          <w:sz w:val="28"/>
          <w:szCs w:val="28"/>
          <w:lang w:val="en-US" w:eastAsia="zh-CN" w:bidi="ar-SA"/>
        </w:rPr>
        <w:t>SCI</w:t>
      </w:r>
      <w:r>
        <w:rPr>
          <w:rFonts w:hint="default" w:ascii="仿宋" w:hAnsi="仿宋" w:eastAsia="仿宋" w:cs="Times New Roman"/>
          <w:b w:val="0"/>
          <w:bCs w:val="0"/>
          <w:kern w:val="2"/>
          <w:sz w:val="28"/>
          <w:szCs w:val="28"/>
          <w:lang w:val="en-US" w:eastAsia="zh-CN" w:bidi="ar-SA"/>
        </w:rPr>
        <w:t>期刊发表论文</w:t>
      </w:r>
      <w:r>
        <w:rPr>
          <w:rFonts w:hint="eastAsia" w:ascii="仿宋" w:hAnsi="仿宋" w:eastAsia="仿宋" w:cs="Times New Roman"/>
          <w:b w:val="0"/>
          <w:bCs w:val="0"/>
          <w:kern w:val="2"/>
          <w:sz w:val="28"/>
          <w:szCs w:val="28"/>
          <w:lang w:val="en-US" w:eastAsia="zh-CN" w:bidi="ar-SA"/>
        </w:rPr>
        <w:t>1</w:t>
      </w:r>
      <w:r>
        <w:rPr>
          <w:rFonts w:hint="default" w:ascii="仿宋" w:hAnsi="仿宋" w:eastAsia="仿宋" w:cs="Times New Roman"/>
          <w:b w:val="0"/>
          <w:bCs w:val="0"/>
          <w:kern w:val="2"/>
          <w:sz w:val="28"/>
          <w:szCs w:val="28"/>
          <w:lang w:val="en-US" w:eastAsia="zh-CN" w:bidi="ar-SA"/>
        </w:rPr>
        <w:t>篇及以上；</w:t>
      </w:r>
    </w:p>
    <w:p w14:paraId="617797D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③　</w:t>
      </w:r>
      <w:r>
        <w:rPr>
          <w:rFonts w:hint="default" w:ascii="仿宋" w:hAnsi="仿宋" w:eastAsia="仿宋" w:cs="Times New Roman"/>
          <w:b w:val="0"/>
          <w:bCs w:val="0"/>
          <w:kern w:val="2"/>
          <w:sz w:val="28"/>
          <w:szCs w:val="28"/>
          <w:lang w:val="en-US" w:eastAsia="zh-CN" w:bidi="ar-SA"/>
        </w:rPr>
        <w:t>项目获得省部级成果奖三等奖</w:t>
      </w:r>
      <w:r>
        <w:rPr>
          <w:rFonts w:hint="eastAsia" w:ascii="仿宋" w:hAnsi="仿宋" w:eastAsia="仿宋" w:cs="Times New Roman"/>
          <w:b w:val="0"/>
          <w:bCs w:val="0"/>
          <w:kern w:val="2"/>
          <w:sz w:val="28"/>
          <w:szCs w:val="28"/>
          <w:lang w:val="en-US" w:eastAsia="zh-CN" w:bidi="ar-SA"/>
        </w:rPr>
        <w:t>1</w:t>
      </w:r>
      <w:r>
        <w:rPr>
          <w:rFonts w:hint="default" w:ascii="仿宋" w:hAnsi="仿宋" w:eastAsia="仿宋" w:cs="Times New Roman"/>
          <w:b w:val="0"/>
          <w:bCs w:val="0"/>
          <w:kern w:val="2"/>
          <w:sz w:val="28"/>
          <w:szCs w:val="28"/>
          <w:lang w:val="en-US" w:eastAsia="zh-CN" w:bidi="ar-SA"/>
        </w:rPr>
        <w:t>项及以上；</w:t>
      </w:r>
    </w:p>
    <w:p w14:paraId="482C6E6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④　</w:t>
      </w:r>
      <w:r>
        <w:rPr>
          <w:rFonts w:hint="default" w:ascii="仿宋" w:hAnsi="仿宋" w:eastAsia="仿宋" w:cs="Times New Roman"/>
          <w:b w:val="0"/>
          <w:bCs w:val="0"/>
          <w:kern w:val="2"/>
          <w:sz w:val="28"/>
          <w:szCs w:val="28"/>
          <w:lang w:val="en-US" w:eastAsia="zh-CN" w:bidi="ar-SA"/>
        </w:rPr>
        <w:t>项目专利成果转化、转让费在</w:t>
      </w:r>
      <w:r>
        <w:rPr>
          <w:rFonts w:hint="eastAsia" w:ascii="仿宋" w:hAnsi="仿宋" w:eastAsia="仿宋" w:cs="Times New Roman"/>
          <w:b w:val="0"/>
          <w:bCs w:val="0"/>
          <w:kern w:val="2"/>
          <w:sz w:val="28"/>
          <w:szCs w:val="28"/>
          <w:lang w:val="en-US" w:eastAsia="zh-CN" w:bidi="ar-SA"/>
        </w:rPr>
        <w:t>100</w:t>
      </w:r>
      <w:r>
        <w:rPr>
          <w:rFonts w:hint="default" w:ascii="仿宋" w:hAnsi="仿宋" w:eastAsia="仿宋" w:cs="Times New Roman"/>
          <w:b w:val="0"/>
          <w:bCs w:val="0"/>
          <w:kern w:val="2"/>
          <w:sz w:val="28"/>
          <w:szCs w:val="28"/>
          <w:lang w:val="en-US" w:eastAsia="zh-CN" w:bidi="ar-SA"/>
        </w:rPr>
        <w:t>万元及以上</w:t>
      </w:r>
      <w:r>
        <w:rPr>
          <w:rFonts w:hint="eastAsia" w:ascii="仿宋" w:hAnsi="仿宋" w:eastAsia="仿宋" w:cs="Times New Roman"/>
          <w:b w:val="0"/>
          <w:bCs w:val="0"/>
          <w:kern w:val="2"/>
          <w:sz w:val="28"/>
          <w:szCs w:val="28"/>
          <w:lang w:val="en-US" w:eastAsia="zh-CN" w:bidi="ar-SA"/>
        </w:rPr>
        <w:t>;</w:t>
      </w:r>
    </w:p>
    <w:p w14:paraId="44CA1C0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⑤　</w:t>
      </w:r>
      <w:r>
        <w:rPr>
          <w:rFonts w:hint="default" w:ascii="仿宋" w:hAnsi="仿宋" w:eastAsia="仿宋" w:cs="Times New Roman"/>
          <w:b w:val="0"/>
          <w:bCs w:val="0"/>
          <w:kern w:val="2"/>
          <w:sz w:val="28"/>
          <w:szCs w:val="28"/>
          <w:lang w:val="en-US" w:eastAsia="zh-CN" w:bidi="ar-SA"/>
        </w:rPr>
        <w:t>项目获得新药或医疗器械临床批件</w:t>
      </w:r>
      <w:r>
        <w:rPr>
          <w:rFonts w:hint="eastAsia" w:ascii="仿宋" w:hAnsi="仿宋" w:eastAsia="仿宋" w:cs="Times New Roman"/>
          <w:b w:val="0"/>
          <w:bCs w:val="0"/>
          <w:kern w:val="2"/>
          <w:sz w:val="28"/>
          <w:szCs w:val="28"/>
          <w:lang w:val="en-US" w:eastAsia="zh-CN" w:bidi="ar-SA"/>
        </w:rPr>
        <w:t>1</w:t>
      </w:r>
      <w:r>
        <w:rPr>
          <w:rFonts w:hint="default" w:ascii="仿宋" w:hAnsi="仿宋" w:eastAsia="仿宋" w:cs="Times New Roman"/>
          <w:b w:val="0"/>
          <w:bCs w:val="0"/>
          <w:kern w:val="2"/>
          <w:sz w:val="28"/>
          <w:szCs w:val="28"/>
          <w:lang w:val="en-US" w:eastAsia="zh-CN" w:bidi="ar-SA"/>
        </w:rPr>
        <w:t>项及以上；</w:t>
      </w:r>
    </w:p>
    <w:p w14:paraId="7D36F55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3</w:t>
      </w:r>
      <w:r>
        <w:rPr>
          <w:rFonts w:hint="default" w:ascii="仿宋" w:hAnsi="仿宋" w:eastAsia="仿宋" w:cs="Times New Roman"/>
          <w:b w:val="0"/>
          <w:bCs w:val="0"/>
          <w:kern w:val="2"/>
          <w:sz w:val="28"/>
          <w:szCs w:val="28"/>
          <w:lang w:val="en-US" w:eastAsia="zh-CN" w:bidi="ar-SA"/>
        </w:rPr>
        <w:t>）自由探索项目的成果至少包含（五个条件满足其一）：</w:t>
      </w:r>
    </w:p>
    <w:p w14:paraId="0618193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①　</w:t>
      </w:r>
      <w:r>
        <w:rPr>
          <w:rFonts w:hint="default" w:ascii="仿宋" w:hAnsi="仿宋" w:eastAsia="仿宋" w:cs="Times New Roman"/>
          <w:b w:val="0"/>
          <w:bCs w:val="0"/>
          <w:kern w:val="2"/>
          <w:sz w:val="28"/>
          <w:szCs w:val="28"/>
          <w:lang w:val="en-US" w:eastAsia="zh-CN" w:bidi="ar-SA"/>
        </w:rPr>
        <w:t>在影响因子≥</w:t>
      </w:r>
      <w:r>
        <w:rPr>
          <w:rFonts w:hint="eastAsia" w:ascii="仿宋" w:hAnsi="仿宋" w:eastAsia="仿宋" w:cs="Times New Roman"/>
          <w:b w:val="0"/>
          <w:bCs w:val="0"/>
          <w:kern w:val="2"/>
          <w:sz w:val="28"/>
          <w:szCs w:val="28"/>
          <w:lang w:val="en-US" w:eastAsia="zh-CN" w:bidi="ar-SA"/>
        </w:rPr>
        <w:t>5.0</w:t>
      </w:r>
      <w:r>
        <w:rPr>
          <w:rFonts w:hint="default" w:ascii="仿宋" w:hAnsi="仿宋" w:eastAsia="仿宋" w:cs="Times New Roman"/>
          <w:b w:val="0"/>
          <w:bCs w:val="0"/>
          <w:kern w:val="2"/>
          <w:sz w:val="28"/>
          <w:szCs w:val="28"/>
          <w:lang w:val="en-US" w:eastAsia="zh-CN" w:bidi="ar-SA"/>
        </w:rPr>
        <w:t>的</w:t>
      </w:r>
      <w:r>
        <w:rPr>
          <w:rFonts w:hint="eastAsia" w:ascii="仿宋" w:hAnsi="仿宋" w:eastAsia="仿宋" w:cs="Times New Roman"/>
          <w:b w:val="0"/>
          <w:bCs w:val="0"/>
          <w:kern w:val="2"/>
          <w:sz w:val="28"/>
          <w:szCs w:val="28"/>
          <w:lang w:val="en-US" w:eastAsia="zh-CN" w:bidi="ar-SA"/>
        </w:rPr>
        <w:t>SCI</w:t>
      </w:r>
      <w:r>
        <w:rPr>
          <w:rFonts w:hint="default" w:ascii="仿宋" w:hAnsi="仿宋" w:eastAsia="仿宋" w:cs="Times New Roman"/>
          <w:b w:val="0"/>
          <w:bCs w:val="0"/>
          <w:kern w:val="2"/>
          <w:sz w:val="28"/>
          <w:szCs w:val="28"/>
          <w:lang w:val="en-US" w:eastAsia="zh-CN" w:bidi="ar-SA"/>
        </w:rPr>
        <w:t>期刊发表论文</w:t>
      </w:r>
      <w:r>
        <w:rPr>
          <w:rFonts w:hint="eastAsia" w:ascii="仿宋" w:hAnsi="仿宋" w:eastAsia="仿宋" w:cs="Times New Roman"/>
          <w:b w:val="0"/>
          <w:bCs w:val="0"/>
          <w:kern w:val="2"/>
          <w:sz w:val="28"/>
          <w:szCs w:val="28"/>
          <w:lang w:val="en-US" w:eastAsia="zh-CN" w:bidi="ar-SA"/>
        </w:rPr>
        <w:t>1</w:t>
      </w:r>
      <w:r>
        <w:rPr>
          <w:rFonts w:hint="default" w:ascii="仿宋" w:hAnsi="仿宋" w:eastAsia="仿宋" w:cs="Times New Roman"/>
          <w:b w:val="0"/>
          <w:bCs w:val="0"/>
          <w:kern w:val="2"/>
          <w:sz w:val="28"/>
          <w:szCs w:val="28"/>
          <w:lang w:val="en-US" w:eastAsia="zh-CN" w:bidi="ar-SA"/>
        </w:rPr>
        <w:t>篇及以上</w:t>
      </w:r>
      <w:r>
        <w:rPr>
          <w:rFonts w:hint="eastAsia" w:ascii="仿宋" w:hAnsi="仿宋" w:eastAsia="仿宋" w:cs="Times New Roman"/>
          <w:b w:val="0"/>
          <w:bCs w:val="0"/>
          <w:kern w:val="2"/>
          <w:sz w:val="28"/>
          <w:szCs w:val="28"/>
          <w:lang w:val="en-US" w:eastAsia="zh-CN" w:bidi="ar-SA"/>
        </w:rPr>
        <w:t>;</w:t>
      </w:r>
    </w:p>
    <w:p w14:paraId="45CCF42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②　</w:t>
      </w:r>
      <w:r>
        <w:rPr>
          <w:rFonts w:hint="default" w:ascii="仿宋" w:hAnsi="仿宋" w:eastAsia="仿宋" w:cs="Times New Roman"/>
          <w:b w:val="0"/>
          <w:bCs w:val="0"/>
          <w:kern w:val="2"/>
          <w:sz w:val="28"/>
          <w:szCs w:val="28"/>
          <w:lang w:val="en-US" w:eastAsia="zh-CN" w:bidi="ar-SA"/>
        </w:rPr>
        <w:t>项目获得省部级成果奖三等奖</w:t>
      </w:r>
      <w:r>
        <w:rPr>
          <w:rFonts w:hint="eastAsia" w:ascii="仿宋" w:hAnsi="仿宋" w:eastAsia="仿宋" w:cs="Times New Roman"/>
          <w:b w:val="0"/>
          <w:bCs w:val="0"/>
          <w:kern w:val="2"/>
          <w:sz w:val="28"/>
          <w:szCs w:val="28"/>
          <w:lang w:val="en-US" w:eastAsia="zh-CN" w:bidi="ar-SA"/>
        </w:rPr>
        <w:t>1</w:t>
      </w:r>
      <w:r>
        <w:rPr>
          <w:rFonts w:hint="default" w:ascii="仿宋" w:hAnsi="仿宋" w:eastAsia="仿宋" w:cs="Times New Roman"/>
          <w:b w:val="0"/>
          <w:bCs w:val="0"/>
          <w:kern w:val="2"/>
          <w:sz w:val="28"/>
          <w:szCs w:val="28"/>
          <w:lang w:val="en-US" w:eastAsia="zh-CN" w:bidi="ar-SA"/>
        </w:rPr>
        <w:t>项及以上；</w:t>
      </w:r>
    </w:p>
    <w:p w14:paraId="121C18E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③　</w:t>
      </w:r>
      <w:r>
        <w:rPr>
          <w:rFonts w:hint="default" w:ascii="仿宋" w:hAnsi="仿宋" w:eastAsia="仿宋" w:cs="Times New Roman"/>
          <w:b w:val="0"/>
          <w:bCs w:val="0"/>
          <w:kern w:val="2"/>
          <w:sz w:val="28"/>
          <w:szCs w:val="28"/>
          <w:lang w:val="en-US" w:eastAsia="zh-CN" w:bidi="ar-SA"/>
        </w:rPr>
        <w:t>项目专利成果转化、转让费在</w:t>
      </w:r>
      <w:r>
        <w:rPr>
          <w:rFonts w:hint="eastAsia" w:ascii="仿宋" w:hAnsi="仿宋" w:eastAsia="仿宋" w:cs="Times New Roman"/>
          <w:b w:val="0"/>
          <w:bCs w:val="0"/>
          <w:kern w:val="2"/>
          <w:sz w:val="28"/>
          <w:szCs w:val="28"/>
          <w:lang w:val="en-US" w:eastAsia="zh-CN" w:bidi="ar-SA"/>
        </w:rPr>
        <w:t>50</w:t>
      </w:r>
      <w:r>
        <w:rPr>
          <w:rFonts w:hint="default" w:ascii="仿宋" w:hAnsi="仿宋" w:eastAsia="仿宋" w:cs="Times New Roman"/>
          <w:b w:val="0"/>
          <w:bCs w:val="0"/>
          <w:kern w:val="2"/>
          <w:sz w:val="28"/>
          <w:szCs w:val="28"/>
          <w:lang w:val="en-US" w:eastAsia="zh-CN" w:bidi="ar-SA"/>
        </w:rPr>
        <w:t>万元及以上</w:t>
      </w:r>
      <w:r>
        <w:rPr>
          <w:rFonts w:hint="eastAsia" w:ascii="仿宋" w:hAnsi="仿宋" w:eastAsia="仿宋" w:cs="Times New Roman"/>
          <w:b w:val="0"/>
          <w:bCs w:val="0"/>
          <w:kern w:val="2"/>
          <w:sz w:val="28"/>
          <w:szCs w:val="28"/>
          <w:lang w:val="en-US" w:eastAsia="zh-CN" w:bidi="ar-SA"/>
        </w:rPr>
        <w:t>;</w:t>
      </w:r>
    </w:p>
    <w:p w14:paraId="7846147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④　</w:t>
      </w:r>
      <w:r>
        <w:rPr>
          <w:rFonts w:hint="default" w:ascii="仿宋" w:hAnsi="仿宋" w:eastAsia="仿宋" w:cs="Times New Roman"/>
          <w:b w:val="0"/>
          <w:bCs w:val="0"/>
          <w:kern w:val="2"/>
          <w:sz w:val="28"/>
          <w:szCs w:val="28"/>
          <w:lang w:val="en-US" w:eastAsia="zh-CN" w:bidi="ar-SA"/>
        </w:rPr>
        <w:t>项目获得新药或医疗器械临床批件</w:t>
      </w:r>
      <w:r>
        <w:rPr>
          <w:rFonts w:hint="eastAsia" w:ascii="仿宋" w:hAnsi="仿宋" w:eastAsia="仿宋" w:cs="Times New Roman"/>
          <w:b w:val="0"/>
          <w:bCs w:val="0"/>
          <w:kern w:val="2"/>
          <w:sz w:val="28"/>
          <w:szCs w:val="28"/>
          <w:lang w:val="en-US" w:eastAsia="zh-CN" w:bidi="ar-SA"/>
        </w:rPr>
        <w:t>1</w:t>
      </w:r>
      <w:r>
        <w:rPr>
          <w:rFonts w:hint="default" w:ascii="仿宋" w:hAnsi="仿宋" w:eastAsia="仿宋" w:cs="Times New Roman"/>
          <w:b w:val="0"/>
          <w:bCs w:val="0"/>
          <w:kern w:val="2"/>
          <w:sz w:val="28"/>
          <w:szCs w:val="28"/>
          <w:lang w:val="en-US" w:eastAsia="zh-CN" w:bidi="ar-SA"/>
        </w:rPr>
        <w:t>项及以上；</w:t>
      </w:r>
    </w:p>
    <w:p w14:paraId="4955A6A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w:t>
      </w:r>
      <w:r>
        <w:rPr>
          <w:rFonts w:hint="default" w:ascii="仿宋" w:hAnsi="仿宋" w:eastAsia="仿宋" w:cs="Times New Roman"/>
          <w:b w:val="0"/>
          <w:bCs w:val="0"/>
          <w:kern w:val="2"/>
          <w:sz w:val="28"/>
          <w:szCs w:val="28"/>
          <w:lang w:val="en-US" w:eastAsia="zh-CN" w:bidi="ar-SA"/>
        </w:rPr>
        <w:t>课题研究人员在开放课题资助下取得的成果，由实验室和课题研究人员所在单位共享。</w:t>
      </w:r>
    </w:p>
    <w:p w14:paraId="60201AB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w:t>
      </w:r>
      <w:r>
        <w:rPr>
          <w:rFonts w:hint="default" w:ascii="仿宋" w:hAnsi="仿宋" w:eastAsia="仿宋" w:cs="Times New Roman"/>
          <w:b w:val="0"/>
          <w:bCs w:val="0"/>
          <w:kern w:val="2"/>
          <w:sz w:val="28"/>
          <w:szCs w:val="28"/>
          <w:lang w:val="en-US" w:eastAsia="zh-CN" w:bidi="ar-SA"/>
        </w:rPr>
        <w:t>开放课题资助下取得的成果，完成单位必须标注实验室。重点项目和面上项目，实验室应作为第一作者（指排名第一位的作者）或者通讯作者（指排名最后一位的作者）的第一单位；自由探索项目的成果，实验室可以作为共同第一或共同通讯作者单位。</w:t>
      </w:r>
    </w:p>
    <w:p w14:paraId="3A20CEC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w:t>
      </w:r>
      <w:r>
        <w:rPr>
          <w:rFonts w:hint="default" w:ascii="仿宋" w:hAnsi="仿宋" w:eastAsia="仿宋" w:cs="Times New Roman"/>
          <w:b w:val="0"/>
          <w:bCs w:val="0"/>
          <w:kern w:val="2"/>
          <w:sz w:val="28"/>
          <w:szCs w:val="28"/>
          <w:lang w:val="en-US" w:eastAsia="zh-CN" w:bidi="ar-SA"/>
        </w:rPr>
        <w:t>其他项目管理规定参照《国家卫生健康委核技术医学转化重点实验室开放课题管理办法》（国卫核重发〔</w:t>
      </w:r>
      <w:r>
        <w:rPr>
          <w:rFonts w:hint="eastAsia" w:ascii="仿宋" w:hAnsi="仿宋" w:eastAsia="仿宋" w:cs="Times New Roman"/>
          <w:b w:val="0"/>
          <w:bCs w:val="0"/>
          <w:kern w:val="2"/>
          <w:sz w:val="28"/>
          <w:szCs w:val="28"/>
          <w:lang w:val="en-US" w:eastAsia="zh-CN" w:bidi="ar-SA"/>
        </w:rPr>
        <w:t>2024</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2 </w:t>
      </w:r>
      <w:r>
        <w:rPr>
          <w:rFonts w:hint="default" w:ascii="仿宋" w:hAnsi="仿宋" w:eastAsia="仿宋" w:cs="Times New Roman"/>
          <w:b w:val="0"/>
          <w:bCs w:val="0"/>
          <w:kern w:val="2"/>
          <w:sz w:val="28"/>
          <w:szCs w:val="28"/>
          <w:lang w:val="en-US" w:eastAsia="zh-CN" w:bidi="ar-SA"/>
        </w:rPr>
        <w:t>号）。</w:t>
      </w:r>
    </w:p>
    <w:p w14:paraId="04473E1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五、其他说明</w:t>
      </w:r>
    </w:p>
    <w:p w14:paraId="28C76B0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 所有申报项目均需符合《国家卫生健康委员会核技术医学转化重点实验室开放课题管理办法》（附件</w:t>
      </w:r>
      <w:r>
        <w:rPr>
          <w:rFonts w:hint="eastAsia" w:ascii="仿宋" w:hAnsi="仿宋" w:eastAsia="仿宋" w:cs="Times New Roman"/>
          <w:b w:val="0"/>
          <w:bCs w:val="0"/>
          <w:kern w:val="2"/>
          <w:sz w:val="28"/>
          <w:szCs w:val="28"/>
          <w:lang w:val="en-US" w:eastAsia="zh-CN" w:bidi="ar-SA"/>
        </w:rPr>
        <w:t>3</w:t>
      </w:r>
      <w:r>
        <w:rPr>
          <w:rFonts w:hint="default" w:ascii="仿宋" w:hAnsi="仿宋" w:eastAsia="仿宋" w:cs="Times New Roman"/>
          <w:b w:val="0"/>
          <w:bCs w:val="0"/>
          <w:kern w:val="2"/>
          <w:sz w:val="28"/>
          <w:szCs w:val="28"/>
          <w:lang w:val="en-US" w:eastAsia="zh-CN" w:bidi="ar-SA"/>
        </w:rPr>
        <w:t>）要求。</w:t>
      </w:r>
    </w:p>
    <w:p w14:paraId="33FECE9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w:t>
      </w:r>
      <w:r>
        <w:rPr>
          <w:rFonts w:hint="default" w:ascii="仿宋" w:hAnsi="仿宋" w:eastAsia="仿宋" w:cs="Times New Roman"/>
          <w:b w:val="0"/>
          <w:bCs w:val="0"/>
          <w:kern w:val="2"/>
          <w:sz w:val="28"/>
          <w:szCs w:val="28"/>
          <w:lang w:val="en-US" w:eastAsia="zh-CN" w:bidi="ar-SA"/>
        </w:rPr>
        <w:t>开放课题研究期限为</w:t>
      </w:r>
      <w:r>
        <w:rPr>
          <w:rFonts w:hint="eastAsia" w:ascii="仿宋" w:hAnsi="仿宋" w:eastAsia="仿宋" w:cs="Times New Roman"/>
          <w:b w:val="0"/>
          <w:bCs w:val="0"/>
          <w:kern w:val="2"/>
          <w:sz w:val="28"/>
          <w:szCs w:val="28"/>
          <w:lang w:val="en-US" w:eastAsia="zh-CN" w:bidi="ar-SA"/>
        </w:rPr>
        <w:t>3</w:t>
      </w:r>
      <w:r>
        <w:rPr>
          <w:rFonts w:hint="default" w:ascii="仿宋" w:hAnsi="仿宋" w:eastAsia="仿宋" w:cs="Times New Roman"/>
          <w:b w:val="0"/>
          <w:bCs w:val="0"/>
          <w:kern w:val="2"/>
          <w:sz w:val="28"/>
          <w:szCs w:val="28"/>
          <w:lang w:val="en-US" w:eastAsia="zh-CN" w:bidi="ar-SA"/>
        </w:rPr>
        <w:t>年（</w:t>
      </w:r>
      <w:r>
        <w:rPr>
          <w:rFonts w:hint="eastAsia" w:ascii="仿宋" w:hAnsi="仿宋" w:eastAsia="仿宋" w:cs="Times New Roman"/>
          <w:b w:val="0"/>
          <w:bCs w:val="0"/>
          <w:kern w:val="2"/>
          <w:sz w:val="28"/>
          <w:szCs w:val="28"/>
          <w:lang w:val="en-US" w:eastAsia="zh-CN" w:bidi="ar-SA"/>
        </w:rPr>
        <w:t>2025</w:t>
      </w:r>
      <w:r>
        <w:rPr>
          <w:rFonts w:hint="default" w:ascii="仿宋" w:hAnsi="仿宋" w:eastAsia="仿宋" w:cs="Times New Roman"/>
          <w:b w:val="0"/>
          <w:bCs w:val="0"/>
          <w:kern w:val="2"/>
          <w:sz w:val="28"/>
          <w:szCs w:val="28"/>
          <w:lang w:val="en-US" w:eastAsia="zh-CN" w:bidi="ar-SA"/>
        </w:rPr>
        <w:t>年</w:t>
      </w:r>
      <w:r>
        <w:rPr>
          <w:rFonts w:hint="eastAsia" w:ascii="仿宋" w:hAnsi="仿宋" w:eastAsia="仿宋" w:cs="Times New Roman"/>
          <w:b w:val="0"/>
          <w:bCs w:val="0"/>
          <w:kern w:val="2"/>
          <w:sz w:val="28"/>
          <w:szCs w:val="28"/>
          <w:lang w:val="en-US" w:eastAsia="zh-CN" w:bidi="ar-SA"/>
        </w:rPr>
        <w:t>1</w:t>
      </w:r>
      <w:r>
        <w:rPr>
          <w:rFonts w:hint="default" w:ascii="仿宋" w:hAnsi="仿宋" w:eastAsia="仿宋" w:cs="Times New Roman"/>
          <w:b w:val="0"/>
          <w:bCs w:val="0"/>
          <w:kern w:val="2"/>
          <w:sz w:val="28"/>
          <w:szCs w:val="28"/>
          <w:lang w:val="en-US" w:eastAsia="zh-CN" w:bidi="ar-SA"/>
        </w:rPr>
        <w:t>月</w:t>
      </w:r>
      <w:r>
        <w:rPr>
          <w:rFonts w:hint="eastAsia" w:ascii="仿宋" w:hAnsi="仿宋" w:eastAsia="仿宋" w:cs="Times New Roman"/>
          <w:b w:val="0"/>
          <w:bCs w:val="0"/>
          <w:kern w:val="2"/>
          <w:sz w:val="28"/>
          <w:szCs w:val="28"/>
          <w:lang w:val="en-US" w:eastAsia="zh-CN" w:bidi="ar-SA"/>
        </w:rPr>
        <w:t>1</w:t>
      </w:r>
      <w:r>
        <w:rPr>
          <w:rFonts w:hint="default" w:ascii="仿宋" w:hAnsi="仿宋" w:eastAsia="仿宋" w:cs="Times New Roman"/>
          <w:b w:val="0"/>
          <w:bCs w:val="0"/>
          <w:kern w:val="2"/>
          <w:sz w:val="28"/>
          <w:szCs w:val="28"/>
          <w:lang w:val="en-US" w:eastAsia="zh-CN" w:bidi="ar-SA"/>
        </w:rPr>
        <w:t>日</w:t>
      </w:r>
      <w:r>
        <w:rPr>
          <w:rFonts w:hint="eastAsia" w:ascii="仿宋" w:hAnsi="仿宋" w:eastAsia="仿宋" w:cs="Times New Roman"/>
          <w:b w:val="0"/>
          <w:bCs w:val="0"/>
          <w:kern w:val="2"/>
          <w:sz w:val="28"/>
          <w:szCs w:val="28"/>
          <w:lang w:val="en-US" w:eastAsia="zh-CN" w:bidi="ar-SA"/>
        </w:rPr>
        <w:t>-2027</w:t>
      </w:r>
      <w:r>
        <w:rPr>
          <w:rFonts w:hint="default" w:ascii="仿宋" w:hAnsi="仿宋" w:eastAsia="仿宋" w:cs="Times New Roman"/>
          <w:b w:val="0"/>
          <w:bCs w:val="0"/>
          <w:kern w:val="2"/>
          <w:sz w:val="28"/>
          <w:szCs w:val="28"/>
          <w:lang w:val="en-US" w:eastAsia="zh-CN" w:bidi="ar-SA"/>
        </w:rPr>
        <w:t>年</w:t>
      </w:r>
      <w:r>
        <w:rPr>
          <w:rFonts w:hint="eastAsia" w:ascii="仿宋" w:hAnsi="仿宋" w:eastAsia="仿宋" w:cs="Times New Roman"/>
          <w:b w:val="0"/>
          <w:bCs w:val="0"/>
          <w:kern w:val="2"/>
          <w:sz w:val="28"/>
          <w:szCs w:val="28"/>
          <w:lang w:val="en-US" w:eastAsia="zh-CN" w:bidi="ar-SA"/>
        </w:rPr>
        <w:t>12</w:t>
      </w:r>
      <w:r>
        <w:rPr>
          <w:rFonts w:hint="default" w:ascii="仿宋" w:hAnsi="仿宋" w:eastAsia="仿宋" w:cs="Times New Roman"/>
          <w:b w:val="0"/>
          <w:bCs w:val="0"/>
          <w:kern w:val="2"/>
          <w:sz w:val="28"/>
          <w:szCs w:val="28"/>
          <w:lang w:val="en-US" w:eastAsia="zh-CN" w:bidi="ar-SA"/>
        </w:rPr>
        <w:t>月</w:t>
      </w:r>
      <w:r>
        <w:rPr>
          <w:rFonts w:hint="eastAsia" w:ascii="仿宋" w:hAnsi="仿宋" w:eastAsia="仿宋" w:cs="Times New Roman"/>
          <w:b w:val="0"/>
          <w:bCs w:val="0"/>
          <w:kern w:val="2"/>
          <w:sz w:val="28"/>
          <w:szCs w:val="28"/>
          <w:lang w:val="en-US" w:eastAsia="zh-CN" w:bidi="ar-SA"/>
        </w:rPr>
        <w:t>31</w:t>
      </w:r>
      <w:r>
        <w:rPr>
          <w:rFonts w:hint="default" w:ascii="仿宋" w:hAnsi="仿宋" w:eastAsia="仿宋" w:cs="Times New Roman"/>
          <w:b w:val="0"/>
          <w:bCs w:val="0"/>
          <w:kern w:val="2"/>
          <w:sz w:val="28"/>
          <w:szCs w:val="28"/>
          <w:lang w:val="en-US" w:eastAsia="zh-CN" w:bidi="ar-SA"/>
        </w:rPr>
        <w:t>日）。</w:t>
      </w:r>
    </w:p>
    <w:p w14:paraId="5475D49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w:t>
      </w:r>
      <w:r>
        <w:rPr>
          <w:rFonts w:hint="default" w:ascii="仿宋" w:hAnsi="仿宋" w:eastAsia="仿宋" w:cs="Times New Roman"/>
          <w:b w:val="0"/>
          <w:bCs w:val="0"/>
          <w:kern w:val="2"/>
          <w:sz w:val="28"/>
          <w:szCs w:val="28"/>
          <w:lang w:val="en-US" w:eastAsia="zh-CN" w:bidi="ar-SA"/>
        </w:rPr>
        <w:t>开放课题申报书（附件</w:t>
      </w:r>
      <w:r>
        <w:rPr>
          <w:rFonts w:hint="eastAsia" w:ascii="仿宋" w:hAnsi="仿宋" w:eastAsia="仿宋" w:cs="Times New Roman"/>
          <w:b w:val="0"/>
          <w:bCs w:val="0"/>
          <w:kern w:val="2"/>
          <w:sz w:val="28"/>
          <w:szCs w:val="28"/>
          <w:lang w:val="en-US" w:eastAsia="zh-CN" w:bidi="ar-SA"/>
        </w:rPr>
        <w:t>2</w:t>
      </w:r>
      <w:r>
        <w:rPr>
          <w:rFonts w:hint="default" w:ascii="仿宋" w:hAnsi="仿宋" w:eastAsia="仿宋" w:cs="Times New Roman"/>
          <w:b w:val="0"/>
          <w:bCs w:val="0"/>
          <w:kern w:val="2"/>
          <w:sz w:val="28"/>
          <w:szCs w:val="28"/>
          <w:lang w:val="en-US" w:eastAsia="zh-CN" w:bidi="ar-SA"/>
        </w:rPr>
        <w:t>）、《科研诚信承诺书》（附件</w:t>
      </w:r>
      <w:r>
        <w:rPr>
          <w:rFonts w:hint="eastAsia" w:ascii="仿宋" w:hAnsi="仿宋" w:eastAsia="仿宋" w:cs="Times New Roman"/>
          <w:b w:val="0"/>
          <w:bCs w:val="0"/>
          <w:kern w:val="2"/>
          <w:sz w:val="28"/>
          <w:szCs w:val="28"/>
          <w:lang w:val="en-US" w:eastAsia="zh-CN" w:bidi="ar-SA"/>
        </w:rPr>
        <w:t>4</w:t>
      </w:r>
      <w:r>
        <w:rPr>
          <w:rFonts w:hint="default" w:ascii="仿宋" w:hAnsi="仿宋" w:eastAsia="仿宋" w:cs="Times New Roman"/>
          <w:b w:val="0"/>
          <w:bCs w:val="0"/>
          <w:kern w:val="2"/>
          <w:sz w:val="28"/>
          <w:szCs w:val="28"/>
          <w:lang w:val="en-US" w:eastAsia="zh-CN" w:bidi="ar-SA"/>
        </w:rPr>
        <w:t>）签字扫描件，于</w:t>
      </w:r>
      <w:r>
        <w:rPr>
          <w:rFonts w:hint="eastAsia" w:ascii="仿宋" w:hAnsi="仿宋" w:eastAsia="仿宋" w:cs="Times New Roman"/>
          <w:b w:val="0"/>
          <w:bCs w:val="0"/>
          <w:kern w:val="2"/>
          <w:sz w:val="28"/>
          <w:szCs w:val="28"/>
          <w:lang w:val="en-US" w:eastAsia="zh-CN" w:bidi="ar-SA"/>
        </w:rPr>
        <w:t>2024</w:t>
      </w:r>
      <w:r>
        <w:rPr>
          <w:rFonts w:hint="default" w:ascii="仿宋" w:hAnsi="仿宋" w:eastAsia="仿宋" w:cs="Times New Roman"/>
          <w:b w:val="0"/>
          <w:bCs w:val="0"/>
          <w:kern w:val="2"/>
          <w:sz w:val="28"/>
          <w:szCs w:val="28"/>
          <w:lang w:val="en-US" w:eastAsia="zh-CN" w:bidi="ar-SA"/>
        </w:rPr>
        <w:t>年</w:t>
      </w:r>
      <w:r>
        <w:rPr>
          <w:rFonts w:hint="eastAsia" w:ascii="仿宋" w:hAnsi="仿宋" w:eastAsia="仿宋" w:cs="Times New Roman"/>
          <w:b w:val="0"/>
          <w:bCs w:val="0"/>
          <w:kern w:val="2"/>
          <w:sz w:val="28"/>
          <w:szCs w:val="28"/>
          <w:lang w:val="en-US" w:eastAsia="zh-CN" w:bidi="ar-SA"/>
        </w:rPr>
        <w:t>11</w:t>
      </w:r>
      <w:r>
        <w:rPr>
          <w:rFonts w:hint="default" w:ascii="仿宋" w:hAnsi="仿宋" w:eastAsia="仿宋" w:cs="Times New Roman"/>
          <w:b w:val="0"/>
          <w:bCs w:val="0"/>
          <w:kern w:val="2"/>
          <w:sz w:val="28"/>
          <w:szCs w:val="28"/>
          <w:lang w:val="en-US" w:eastAsia="zh-CN" w:bidi="ar-SA"/>
        </w:rPr>
        <w:t>月</w:t>
      </w:r>
      <w:r>
        <w:rPr>
          <w:rFonts w:hint="eastAsia" w:ascii="仿宋" w:hAnsi="仿宋" w:eastAsia="仿宋" w:cs="Times New Roman"/>
          <w:b w:val="0"/>
          <w:bCs w:val="0"/>
          <w:kern w:val="2"/>
          <w:sz w:val="28"/>
          <w:szCs w:val="28"/>
          <w:lang w:val="en-US" w:eastAsia="zh-CN" w:bidi="ar-SA"/>
        </w:rPr>
        <w:t>17</w:t>
      </w:r>
      <w:r>
        <w:rPr>
          <w:rFonts w:hint="default" w:ascii="仿宋" w:hAnsi="仿宋" w:eastAsia="仿宋" w:cs="Times New Roman"/>
          <w:b w:val="0"/>
          <w:bCs w:val="0"/>
          <w:kern w:val="2"/>
          <w:sz w:val="28"/>
          <w:szCs w:val="28"/>
          <w:lang w:val="en-US" w:eastAsia="zh-CN" w:bidi="ar-SA"/>
        </w:rPr>
        <w:t>日前发送至实验室邮箱：</w:t>
      </w:r>
      <w:r>
        <w:rPr>
          <w:rFonts w:hint="eastAsia" w:ascii="仿宋" w:hAnsi="仿宋" w:eastAsia="仿宋" w:cs="Times New Roman"/>
          <w:b w:val="0"/>
          <w:bCs w:val="0"/>
          <w:kern w:val="2"/>
          <w:sz w:val="28"/>
          <w:szCs w:val="28"/>
          <w:lang w:val="en-US" w:eastAsia="zh-CN" w:bidi="ar-SA"/>
        </w:rPr>
        <w:t>zxyyyjzx@126.com</w:t>
      </w:r>
      <w:r>
        <w:rPr>
          <w:rFonts w:hint="default" w:ascii="仿宋" w:hAnsi="仿宋" w:eastAsia="仿宋" w:cs="Times New Roman"/>
          <w:b w:val="0"/>
          <w:bCs w:val="0"/>
          <w:kern w:val="2"/>
          <w:sz w:val="28"/>
          <w:szCs w:val="28"/>
          <w:lang w:val="en-US" w:eastAsia="zh-CN" w:bidi="ar-SA"/>
        </w:rPr>
        <w:t>，文件请注明“姓名</w:t>
      </w:r>
      <w:r>
        <w:rPr>
          <w:rFonts w:hint="eastAsia" w:ascii="仿宋" w:hAnsi="仿宋" w:eastAsia="仿宋" w:cs="Times New Roman"/>
          <w:b w:val="0"/>
          <w:bCs w:val="0"/>
          <w:kern w:val="2"/>
          <w:sz w:val="28"/>
          <w:szCs w:val="28"/>
          <w:lang w:val="en-US" w:eastAsia="zh-CN" w:bidi="ar-SA"/>
        </w:rPr>
        <w:t>+</w:t>
      </w:r>
      <w:r>
        <w:rPr>
          <w:rFonts w:hint="default" w:ascii="仿宋" w:hAnsi="仿宋" w:eastAsia="仿宋" w:cs="Times New Roman"/>
          <w:b w:val="0"/>
          <w:bCs w:val="0"/>
          <w:kern w:val="2"/>
          <w:sz w:val="28"/>
          <w:szCs w:val="28"/>
          <w:lang w:val="en-US" w:eastAsia="zh-CN" w:bidi="ar-SA"/>
        </w:rPr>
        <w:t>核医学开放课题申请”。</w:t>
      </w:r>
    </w:p>
    <w:p w14:paraId="79ED3C7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w:t>
      </w:r>
      <w:r>
        <w:rPr>
          <w:rFonts w:hint="default" w:ascii="仿宋" w:hAnsi="仿宋" w:eastAsia="仿宋" w:cs="Times New Roman"/>
          <w:b w:val="0"/>
          <w:bCs w:val="0"/>
          <w:kern w:val="2"/>
          <w:sz w:val="28"/>
          <w:szCs w:val="28"/>
          <w:lang w:val="en-US" w:eastAsia="zh-CN" w:bidi="ar-SA"/>
        </w:rPr>
        <w:t>如有问题，请联系李老师，电话：</w:t>
      </w:r>
      <w:r>
        <w:rPr>
          <w:rFonts w:hint="eastAsia" w:ascii="仿宋" w:hAnsi="仿宋" w:eastAsia="仿宋" w:cs="Times New Roman"/>
          <w:b w:val="0"/>
          <w:bCs w:val="0"/>
          <w:kern w:val="2"/>
          <w:sz w:val="28"/>
          <w:szCs w:val="28"/>
          <w:lang w:val="en-US" w:eastAsia="zh-CN" w:bidi="ar-SA"/>
        </w:rPr>
        <w:t>15700281862</w:t>
      </w:r>
      <w:r>
        <w:rPr>
          <w:rFonts w:hint="default" w:ascii="仿宋" w:hAnsi="仿宋" w:eastAsia="仿宋" w:cs="Times New Roman"/>
          <w:b w:val="0"/>
          <w:bCs w:val="0"/>
          <w:kern w:val="2"/>
          <w:sz w:val="28"/>
          <w:szCs w:val="28"/>
          <w:lang w:val="en-US" w:eastAsia="zh-CN" w:bidi="ar-SA"/>
        </w:rPr>
        <w:t>。</w:t>
      </w:r>
    </w:p>
    <w:p w14:paraId="056280D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p>
    <w:p w14:paraId="552EEDF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p>
    <w:p w14:paraId="0729755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p>
    <w:p w14:paraId="285DA9F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p>
    <w:p w14:paraId="5EF3D7F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p>
    <w:p w14:paraId="17802F1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p>
    <w:p w14:paraId="21051F2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50CCC496">
      <w:pPr>
        <w:pStyle w:val="2"/>
        <w:bidi w:val="0"/>
        <w:rPr>
          <w:rFonts w:hint="eastAsia" w:ascii="仿宋" w:hAnsi="仿宋" w:eastAsia="仿宋" w:cs="仿宋"/>
          <w:b/>
          <w:bCs/>
          <w:lang w:val="en-US" w:eastAsia="zh-CN"/>
        </w:rPr>
      </w:pPr>
      <w:bookmarkStart w:id="29" w:name="_Toc993"/>
      <w:r>
        <w:rPr>
          <w:rFonts w:hint="eastAsia" w:ascii="仿宋" w:hAnsi="仿宋" w:eastAsia="仿宋" w:cs="仿宋"/>
          <w:b/>
          <w:bCs/>
          <w:lang w:val="en-US" w:eastAsia="zh-CN"/>
        </w:rPr>
        <w:t>生态环境部农药环境评价与污染控制重点实验室</w:t>
      </w:r>
      <w:bookmarkEnd w:id="29"/>
    </w:p>
    <w:p w14:paraId="43F83047">
      <w:pPr>
        <w:pStyle w:val="2"/>
        <w:bidi w:val="0"/>
        <w:rPr>
          <w:rFonts w:hint="eastAsia" w:ascii="仿宋" w:hAnsi="仿宋" w:eastAsia="仿宋" w:cs="仿宋"/>
          <w:b/>
          <w:bCs/>
          <w:lang w:val="en-US" w:eastAsia="zh-CN"/>
        </w:rPr>
      </w:pPr>
      <w:bookmarkStart w:id="30" w:name="_Toc31092"/>
      <w:bookmarkStart w:id="31" w:name="_Toc11340"/>
      <w:bookmarkStart w:id="32" w:name="_Toc15161"/>
      <w:r>
        <w:rPr>
          <w:rFonts w:hint="eastAsia" w:ascii="仿宋" w:hAnsi="仿宋" w:eastAsia="仿宋" w:cs="仿宋"/>
          <w:b/>
          <w:bCs/>
          <w:lang w:val="en-US" w:eastAsia="zh-CN"/>
        </w:rPr>
        <w:t>开放课题2024年度项目指南</w:t>
      </w:r>
      <w:bookmarkEnd w:id="30"/>
      <w:bookmarkEnd w:id="31"/>
      <w:bookmarkEnd w:id="32"/>
    </w:p>
    <w:p w14:paraId="6C6ABF69">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25</w:t>
      </w:r>
      <w:r>
        <w:rPr>
          <w:rFonts w:hint="eastAsia" w:ascii="仿宋" w:hAnsi="仿宋" w:eastAsia="仿宋"/>
        </w:rPr>
        <w:t>日</w:t>
      </w:r>
    </w:p>
    <w:p w14:paraId="54F15234">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"http://control.sdu.edu.cn/info/1055/7158.htm" </w:instrText>
      </w:r>
      <w:r>
        <w:rPr>
          <w:rFonts w:hint="eastAsia" w:ascii="仿宋" w:hAnsi="仿宋" w:eastAsia="仿宋"/>
          <w:szCs w:val="28"/>
        </w:rPr>
        <w:fldChar w:fldCharType="separate"/>
      </w:r>
      <w:r>
        <w:rPr>
          <w:rStyle w:val="13"/>
          <w:rFonts w:hint="eastAsia" w:ascii="仿宋" w:hAnsi="仿宋" w:eastAsia="仿宋"/>
          <w:szCs w:val="28"/>
        </w:rPr>
        <w:t>http://control.sdu.edu.cn/info/1055/7158.htm</w:t>
      </w:r>
      <w:r>
        <w:rPr>
          <w:rFonts w:hint="eastAsia" w:ascii="仿宋" w:hAnsi="仿宋" w:eastAsia="仿宋"/>
          <w:szCs w:val="28"/>
        </w:rPr>
        <w:fldChar w:fldCharType="end"/>
      </w:r>
    </w:p>
    <w:p w14:paraId="6CB6052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生态环境部农药环境评价与污染控制重点实验室（以下简称重点实验室），于2002年9月通过原国家环境保护总局组织的首批国家环境保护重点实验室验收并授牌（环发〔2002〕128号）。现隶属于生态环境部，依托单位为生态环境部南京环境科学研究所。重点实验室主要围绕新污染物环境行为与污染物多介质迁移归趋、生物毒性、生态危害与健康效应、以及污染控制与环境管理技术研究等领域开展研究工作。</w:t>
      </w:r>
    </w:p>
    <w:p w14:paraId="4070C5A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支撑生态环境持续改善和生态文明建设，促进生态环境学科发展，充分利用本重点实验室的学科优势和平台资源，加强与国内外的合作交流，提高重点实验室研究能力和学术水平，现发布生态环境部农药环境评价与污染控制重点实验室2024年度开放课题申请指南，欢迎国内外相关领域的科研人员踊跃申请。</w:t>
      </w:r>
    </w:p>
    <w:p w14:paraId="25A0CF0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一、主要资助领域与方向</w:t>
      </w:r>
    </w:p>
    <w:p w14:paraId="5F82D7E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重点实验室资助方向包括但不限于下述研究内容：</w:t>
      </w:r>
    </w:p>
    <w:p w14:paraId="445700C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材料介导下土壤中新污染物的迁移转化过程机制； </w:t>
      </w:r>
    </w:p>
    <w:p w14:paraId="68FA335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环境内分泌干扰物毒性作用机制及安全阈值研究；</w:t>
      </w:r>
    </w:p>
    <w:p w14:paraId="67D07E2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基于斑马鱼的甲状腺激素干扰物检测方法开发； </w:t>
      </w:r>
    </w:p>
    <w:p w14:paraId="014BE38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新型农药环境行为及生态效应研究；</w:t>
      </w:r>
    </w:p>
    <w:p w14:paraId="7F966C6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 复杂水环境中PFAS高通量分析方法；</w:t>
      </w:r>
    </w:p>
    <w:p w14:paraId="5EF4432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 长江中下游地区典型涉重金属尾矿库地下水污染防治技术与管理政策研究；</w:t>
      </w:r>
    </w:p>
    <w:p w14:paraId="510A1D0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7. 锂电行业新污染物识别及治理技术研究。</w:t>
      </w:r>
    </w:p>
    <w:p w14:paraId="7B78579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二、资助对象</w:t>
      </w:r>
    </w:p>
    <w:p w14:paraId="7309EC0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1．凡具有副高以上职称或博士以上学位的研究人员，可单独或联合提出申请，填写实验室开放课题申请书。</w:t>
      </w:r>
    </w:p>
    <w:p w14:paraId="7AC4BC1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2．开放课题主要支持本重点实验室固定人员以外的科研人员，包括客座人员和外单位研究人员，同时需指定至少一名本重点实验室固定人员作为合作者。</w:t>
      </w:r>
    </w:p>
    <w:p w14:paraId="3D3A20D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不支持正在承担或承担过本重点实验室开放课题的负责人作为申请人参与此次申报。</w:t>
      </w:r>
    </w:p>
    <w:p w14:paraId="70F214F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三、申请办法及说明</w:t>
      </w:r>
    </w:p>
    <w:p w14:paraId="7B4A232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1．申请者填写《生态环境部农药环境评价与污染控制重点实验室开放课题申请书》（见附件），经申请者所在单位同意，并加盖单位公章。</w:t>
      </w:r>
    </w:p>
    <w:p w14:paraId="47193C0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2．申请书须同时报送电子版和纸质版（一式两份），电子版与纸质版申请书的内容必须一致。</w:t>
      </w:r>
    </w:p>
    <w:p w14:paraId="0526EE8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3．申请的课题由本重点实验室学术委员会按照“公平竞争、择优支持”的原则组织评审，课题获得重点实验室主任批准后，重点实验室将开放课题批准通知下达给申请者后，申请者填写并提交任务书。</w:t>
      </w:r>
    </w:p>
    <w:p w14:paraId="0E5190E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4．课题经费参照《生态环境部南京环境科学研究所财务管理规则》管理。</w:t>
      </w:r>
    </w:p>
    <w:p w14:paraId="60743E5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 课题成果要求：（1）提交科技报告；（2）发表成果由课题承担者所在单位与重点实验室共享，以“生态环境部农药环境评价与污染控制重点实验室开放基金”作为第一资助标注。</w:t>
      </w:r>
    </w:p>
    <w:p w14:paraId="553C7F3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6．开放课题的研究期限一般为2年，每项课题资助金额为6-10万元人民币。</w:t>
      </w:r>
    </w:p>
    <w:p w14:paraId="3E59161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7. 原则上项目资助率不超过申报总数的30%。</w:t>
      </w:r>
    </w:p>
    <w:p w14:paraId="2D323CE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8. 2024年度项目申请截止受理日期为2024年10月25日，逾期不再受理。</w:t>
      </w:r>
    </w:p>
    <w:p w14:paraId="10DDE83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四、联系方式</w:t>
      </w:r>
    </w:p>
    <w:p w14:paraId="3E3C68E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联系人：倪妮</w:t>
      </w:r>
    </w:p>
    <w:p w14:paraId="1BF74B2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电话：13770774847</w:t>
      </w:r>
    </w:p>
    <w:p w14:paraId="095D054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E-mail：nini@nies.org</w:t>
      </w:r>
    </w:p>
    <w:p w14:paraId="68B5BD5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地址：江苏省南京市玄武区蒋王庙街8号 生态环境部南京环境科学研究所2号门</w:t>
      </w:r>
    </w:p>
    <w:p w14:paraId="39B972B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邮编：210042</w:t>
      </w:r>
    </w:p>
    <w:p w14:paraId="6A8F102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p>
    <w:p w14:paraId="6770A59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附件：</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"https://www.nies.org/xwyl/tzgg/zytz/202410/W020241016311440773097.docx"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生态环境部农药环境评价与污染控制重点实验室开放课题申请书.docx</w:t>
      </w:r>
      <w:r>
        <w:rPr>
          <w:rFonts w:hint="eastAsia" w:ascii="仿宋" w:hAnsi="仿宋" w:eastAsia="仿宋" w:cs="Times New Roman"/>
          <w:b w:val="0"/>
          <w:bCs w:val="0"/>
          <w:kern w:val="2"/>
          <w:sz w:val="28"/>
          <w:szCs w:val="28"/>
          <w:lang w:val="en-US" w:eastAsia="zh-CN" w:bidi="ar-SA"/>
        </w:rPr>
        <w:fldChar w:fldCharType="end"/>
      </w:r>
    </w:p>
    <w:p w14:paraId="4034233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p>
    <w:p w14:paraId="07FBBBF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p>
    <w:p w14:paraId="49AB308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p>
    <w:p w14:paraId="3EDA811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生态环境部农药环境评价与污染控制重点实验室</w:t>
      </w:r>
    </w:p>
    <w:p w14:paraId="762FAE1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480" w:firstLineChars="16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二零二四年十月十六日</w:t>
      </w:r>
    </w:p>
    <w:p w14:paraId="50360D2A">
      <w:pPr>
        <w:pStyle w:val="7"/>
        <w:keepNext w:val="0"/>
        <w:keepLines w:val="0"/>
        <w:widowControl/>
        <w:suppressLineNumbers w:val="0"/>
        <w:spacing w:line="555" w:lineRule="atLeast"/>
        <w:ind w:firstLine="2880" w:firstLineChars="1200"/>
        <w:rPr>
          <w:rFonts w:hint="eastAsia" w:ascii="仿宋" w:hAnsi="仿宋" w:eastAsia="仿宋"/>
          <w:szCs w:val="28"/>
        </w:rPr>
      </w:pPr>
    </w:p>
    <w:p w14:paraId="57A6929B">
      <w:pPr>
        <w:pStyle w:val="7"/>
        <w:keepNext w:val="0"/>
        <w:keepLines w:val="0"/>
        <w:widowControl/>
        <w:suppressLineNumbers w:val="0"/>
        <w:spacing w:line="555" w:lineRule="atLeast"/>
        <w:ind w:firstLine="2880" w:firstLineChars="1200"/>
        <w:rPr>
          <w:rFonts w:hint="eastAsia" w:ascii="仿宋" w:hAnsi="仿宋" w:eastAsia="仿宋"/>
          <w:szCs w:val="28"/>
        </w:rPr>
      </w:pPr>
    </w:p>
    <w:p w14:paraId="014FAAF8">
      <w:pPr>
        <w:pStyle w:val="7"/>
        <w:keepNext w:val="0"/>
        <w:keepLines w:val="0"/>
        <w:widowControl/>
        <w:suppressLineNumbers w:val="0"/>
        <w:spacing w:line="555" w:lineRule="atLeast"/>
        <w:ind w:firstLine="2880" w:firstLineChars="1200"/>
        <w:rPr>
          <w:rFonts w:hint="eastAsia" w:ascii="仿宋" w:hAnsi="仿宋" w:eastAsia="仿宋"/>
          <w:szCs w:val="28"/>
        </w:rPr>
      </w:pPr>
    </w:p>
    <w:p w14:paraId="692A3C1D">
      <w:pPr>
        <w:pStyle w:val="7"/>
        <w:keepNext w:val="0"/>
        <w:keepLines w:val="0"/>
        <w:widowControl/>
        <w:suppressLineNumbers w:val="0"/>
        <w:spacing w:line="555" w:lineRule="atLeast"/>
        <w:ind w:firstLine="2880" w:firstLineChars="1200"/>
        <w:rPr>
          <w:rFonts w:hint="eastAsia" w:ascii="仿宋" w:hAnsi="仿宋" w:eastAsia="仿宋"/>
          <w:szCs w:val="28"/>
        </w:rPr>
      </w:pPr>
    </w:p>
    <w:p w14:paraId="0BCA24D8">
      <w:pPr>
        <w:pStyle w:val="7"/>
        <w:keepNext w:val="0"/>
        <w:keepLines w:val="0"/>
        <w:widowControl/>
        <w:suppressLineNumbers w:val="0"/>
        <w:spacing w:line="555" w:lineRule="atLeast"/>
        <w:ind w:firstLine="2880" w:firstLineChars="1200"/>
        <w:rPr>
          <w:rFonts w:hint="eastAsia" w:ascii="仿宋" w:hAnsi="仿宋" w:eastAsia="仿宋"/>
          <w:szCs w:val="28"/>
        </w:rPr>
      </w:pPr>
    </w:p>
    <w:p w14:paraId="4E2D31E2">
      <w:pPr>
        <w:pStyle w:val="2"/>
        <w:bidi w:val="0"/>
        <w:rPr>
          <w:rFonts w:hint="eastAsia" w:ascii="仿宋" w:hAnsi="仿宋" w:eastAsia="仿宋" w:cs="仿宋"/>
          <w:b/>
          <w:bCs/>
          <w:lang w:val="en-US" w:eastAsia="zh-CN"/>
        </w:rPr>
      </w:pPr>
      <w:bookmarkStart w:id="33" w:name="_Toc24230"/>
      <w:r>
        <w:rPr>
          <w:rFonts w:hint="eastAsia" w:ascii="仿宋" w:hAnsi="仿宋" w:eastAsia="仿宋" w:cs="仿宋"/>
          <w:b/>
          <w:bCs/>
          <w:lang w:val="en-US" w:eastAsia="zh-CN"/>
        </w:rPr>
        <w:t>智能制造装备与技术全国重点实验室</w:t>
      </w:r>
      <w:bookmarkEnd w:id="33"/>
    </w:p>
    <w:p w14:paraId="7E9270F2">
      <w:pPr>
        <w:pStyle w:val="2"/>
        <w:bidi w:val="0"/>
        <w:rPr>
          <w:rFonts w:hint="eastAsia" w:ascii="仿宋" w:hAnsi="仿宋" w:eastAsia="仿宋" w:cs="仿宋"/>
          <w:b/>
          <w:bCs/>
          <w:lang w:val="en-US" w:eastAsia="zh-CN"/>
        </w:rPr>
      </w:pPr>
      <w:bookmarkStart w:id="34" w:name="_Toc24477"/>
      <w:bookmarkStart w:id="35" w:name="_Toc27313"/>
      <w:r>
        <w:rPr>
          <w:rFonts w:hint="eastAsia" w:ascii="仿宋" w:hAnsi="仿宋" w:eastAsia="仿宋" w:cs="仿宋"/>
          <w:b/>
          <w:bCs/>
          <w:lang w:val="en-US" w:eastAsia="zh-CN"/>
        </w:rPr>
        <w:t>2025年开放课题立项通知</w:t>
      </w:r>
      <w:bookmarkEnd w:id="34"/>
      <w:bookmarkEnd w:id="35"/>
    </w:p>
    <w:p w14:paraId="176C713B">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30</w:t>
      </w:r>
      <w:r>
        <w:rPr>
          <w:rFonts w:hint="eastAsia" w:ascii="仿宋" w:hAnsi="仿宋" w:eastAsia="仿宋"/>
        </w:rPr>
        <w:t>日</w:t>
      </w:r>
    </w:p>
    <w:p w14:paraId="6BA2385D">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"https://dmet.hust.edu.cn/info/1031/2600.htm" </w:instrText>
      </w:r>
      <w:r>
        <w:rPr>
          <w:rFonts w:hint="eastAsia" w:ascii="仿宋" w:hAnsi="仿宋" w:eastAsia="仿宋"/>
          <w:szCs w:val="28"/>
        </w:rPr>
        <w:fldChar w:fldCharType="separate"/>
      </w:r>
      <w:r>
        <w:rPr>
          <w:rStyle w:val="13"/>
          <w:rFonts w:hint="eastAsia" w:ascii="仿宋" w:hAnsi="仿宋" w:eastAsia="仿宋"/>
          <w:szCs w:val="28"/>
        </w:rPr>
        <w:t>https://dmet.hust.edu.cn/info/1031/2600.htm</w:t>
      </w:r>
      <w:r>
        <w:rPr>
          <w:rFonts w:hint="eastAsia" w:ascii="仿宋" w:hAnsi="仿宋" w:eastAsia="仿宋"/>
          <w:szCs w:val="28"/>
        </w:rPr>
        <w:fldChar w:fldCharType="end"/>
      </w:r>
    </w:p>
    <w:p w14:paraId="2DDB4F4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国内外相关领域研究学者：</w:t>
      </w:r>
    </w:p>
    <w:p w14:paraId="438C586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智能制造装备与技术全国重点实验室（以下简称“实验室”）为更好贯彻“开放、流动、联合、竞争”运行机制，为我国领域培养高层次科技人才，加强国内外学术交流，特设立开放课题基金项目（以下简称“开放课题”），资助相关领域的研究开发工作。根据管理办法要求，实验室现开展本年度开放课题申报工作，就相关申报事项通知如下：</w:t>
      </w:r>
    </w:p>
    <w:p w14:paraId="58FBE1E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一、申报领域及资助范围</w:t>
      </w:r>
    </w:p>
    <w:p w14:paraId="0F564C3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以国家智能化制造领域重大需求和任务为牵引，立足应用基础研究，构建多学科交叉、面向重点行业、突破核心“卡脖子”技术的重要研究基地，实现智能制造和数字制造关键领域知识创新、技术创新、行业创新的有机融合。实验室面向世界科技前沿、面向经济主战场、面向国家重大需求，站在智能制造的国际学术前沿，围绕智能制造基础理论、关键技术和装备系统开展共性前沿技术研究，打造智能制造装备领域国家战略科技力量，突破复杂曲面/大型构件智能制造装备与技术，建设成为最重要的智能制造创新领军人才培养、高水平创新合作、重大原创成果产出的基地，为建设制造强国和保障国防安全发挥不可替代的战略科技支撑作用。</w:t>
      </w:r>
    </w:p>
    <w:p w14:paraId="0A8F420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基于上述战略，实验室现阶段主要围绕以下5个重点任务开展研究工作：</w:t>
      </w:r>
    </w:p>
    <w:p w14:paraId="481A30A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复杂曲面加工技术与装备：包括复杂曲面机器人加工装备、加工过程多模态感知技术、“测量-建模-加工”一体化理论等；</w:t>
      </w:r>
    </w:p>
    <w:p w14:paraId="3A27E6E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大型构件制造技术与装备：包括激光加工工艺与智能数控加工装备、大尺寸光电功能结构与器件设计制造工艺与装备、多机器人协同加工新技术新装备、制造装备运动-振动协同控制等；</w:t>
      </w:r>
    </w:p>
    <w:p w14:paraId="2EE6A5E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先进电子制造技术与装备：复杂曲面功能结构制造技术与装备、柔性/曲面电子器件制造工艺与装备、喷印新原理新工艺新装备、制造装备高性能工作台/执行器、芯片异质异构集成技术与装备等；</w:t>
      </w:r>
    </w:p>
    <w:p w14:paraId="3F08937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人形机器人技术与装备：人形机器人动力学分析、人机自然交互技术、数据驱动“控制/监测/决策”技术、人形机器人机构和驱动器、多模态人形机器人感知技术、人形机器人灵巧抓取与控制等；</w:t>
      </w:r>
    </w:p>
    <w:p w14:paraId="33AE0A9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 多机协同智能管控平台：包括制造状态/数据泛在感知、制造系统数字孪生建模与仿真、制造系统多机协同运行优化、离散制造系统智能管控平台、云-边协同智能决策与自主调控方法等；</w:t>
      </w:r>
    </w:p>
    <w:p w14:paraId="0DE6BBF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 其它围绕本实验室重点任务的、具有前沿特色的研究课题。</w:t>
      </w:r>
    </w:p>
    <w:p w14:paraId="05816D6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实验室开放课题在确定资助范围和项目时主要资助实验室相关领域有应用背景、意义重大的基础研究和应用研究中的基础性工作，着重考虑如下原则：</w:t>
      </w:r>
    </w:p>
    <w:p w14:paraId="67A6079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1．面向我国智能化制造装备行业亟待解决的科技问题，促进我国制造装备业的发展；</w:t>
      </w:r>
    </w:p>
    <w:p w14:paraId="54B6712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2．瞄准国际先进水平，开展智能化制造装备、智能化制造工艺、制造系统及相关基础理论与方法的研究；</w:t>
      </w:r>
    </w:p>
    <w:p w14:paraId="2AD2AEB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3．重点考虑支持多学科交叉的研究项目，加强学科的互相渗透，促进学科发展；</w:t>
      </w:r>
    </w:p>
    <w:p w14:paraId="79560A2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4．鼓励具有创新性和实用性项目的研究与开发；</w:t>
      </w:r>
    </w:p>
    <w:p w14:paraId="4058B89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5．鼓励和支持中青年科技工作者来本实验室开展科研工作；</w:t>
      </w:r>
    </w:p>
    <w:p w14:paraId="4EE9038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6．在同等条件下优先资助校外申请者。</w:t>
      </w:r>
    </w:p>
    <w:p w14:paraId="50300C4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二、申报基本要求</w:t>
      </w:r>
    </w:p>
    <w:p w14:paraId="19F131B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1．围绕实验室主要研究方向开展相关科学与技术研究，研究内容应属实验室所在学科发展前沿或优先发展的领域，并具有一定的科学积累和研究特色，鼓励学科交叉的研究内容；</w:t>
      </w:r>
    </w:p>
    <w:p w14:paraId="6947BCC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2．研究项目具有创新思想、新方法、新见解等；</w:t>
      </w:r>
    </w:p>
    <w:p w14:paraId="5ABFA18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3．开放课题研究期限一般为2年；</w:t>
      </w:r>
    </w:p>
    <w:p w14:paraId="476476C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4．开放课题申请人应是在职研究人员，具有副高及以上职称或已获得博士学位；不具备上述条件的申请者，需持有至少2位副高级职称人员的书面推荐，方可申请。</w:t>
      </w:r>
    </w:p>
    <w:p w14:paraId="68B5648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三、课题申请与审批程序</w:t>
      </w:r>
    </w:p>
    <w:p w14:paraId="268202F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1．申请者可从本实验室的网站（</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"http://dmet.hust.edu.cn/"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http://imet.hust.edu.cn</w:t>
      </w:r>
      <w:r>
        <w:rPr>
          <w:rFonts w:hint="eastAsia" w:ascii="仿宋" w:hAnsi="仿宋" w:eastAsia="仿宋" w:cs="Times New Roman"/>
          <w:b w:val="0"/>
          <w:bCs w:val="0"/>
          <w:kern w:val="2"/>
          <w:sz w:val="28"/>
          <w:szCs w:val="28"/>
          <w:lang w:val="en-US" w:eastAsia="zh-CN" w:bidi="ar-SA"/>
        </w:rPr>
        <w:fldChar w:fldCharType="end"/>
      </w:r>
      <w:r>
        <w:rPr>
          <w:rFonts w:hint="eastAsia" w:ascii="仿宋" w:hAnsi="仿宋" w:eastAsia="仿宋" w:cs="Times New Roman"/>
          <w:b w:val="0"/>
          <w:bCs w:val="0"/>
          <w:kern w:val="2"/>
          <w:sz w:val="28"/>
          <w:szCs w:val="28"/>
          <w:lang w:val="en-US" w:eastAsia="zh-CN" w:bidi="ar-SA"/>
        </w:rPr>
        <w:t>）或华中科技大学机械学院网站（</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"http://mse.hust.edu.cn/"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http://mse.hust.edu.cn/</w:t>
      </w:r>
      <w:r>
        <w:rPr>
          <w:rFonts w:hint="eastAsia" w:ascii="仿宋" w:hAnsi="仿宋" w:eastAsia="仿宋" w:cs="Times New Roman"/>
          <w:b w:val="0"/>
          <w:bCs w:val="0"/>
          <w:kern w:val="2"/>
          <w:sz w:val="28"/>
          <w:szCs w:val="28"/>
          <w:lang w:val="en-US" w:eastAsia="zh-CN" w:bidi="ar-SA"/>
        </w:rPr>
        <w:fldChar w:fldCharType="end"/>
      </w:r>
      <w:r>
        <w:rPr>
          <w:rFonts w:hint="eastAsia" w:ascii="仿宋" w:hAnsi="仿宋" w:eastAsia="仿宋" w:cs="Times New Roman"/>
          <w:b w:val="0"/>
          <w:bCs w:val="0"/>
          <w:kern w:val="2"/>
          <w:sz w:val="28"/>
          <w:szCs w:val="28"/>
          <w:lang w:val="en-US" w:eastAsia="zh-CN" w:bidi="ar-SA"/>
        </w:rPr>
        <w:t>）及微信公众号（华中大机械学院）下载申请书（</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"https://dmet.hust.edu.cn/111.docx" \o "智能制造装备与技术全国重点实验室2025年度开放课题申请书" \t "https://dmet.hust.edu.cn/info/1031/_self"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模板</w:t>
      </w:r>
      <w:r>
        <w:rPr>
          <w:rFonts w:hint="eastAsia" w:ascii="仿宋" w:hAnsi="仿宋" w:eastAsia="仿宋" w:cs="Times New Roman"/>
          <w:b w:val="0"/>
          <w:bCs w:val="0"/>
          <w:kern w:val="2"/>
          <w:sz w:val="28"/>
          <w:szCs w:val="28"/>
          <w:lang w:val="en-US" w:eastAsia="zh-CN" w:bidi="ar-SA"/>
        </w:rPr>
        <w:fldChar w:fldCharType="end"/>
      </w:r>
      <w:r>
        <w:rPr>
          <w:rFonts w:hint="eastAsia" w:ascii="仿宋" w:hAnsi="仿宋" w:eastAsia="仿宋" w:cs="Times New Roman"/>
          <w:b w:val="0"/>
          <w:bCs w:val="0"/>
          <w:kern w:val="2"/>
          <w:sz w:val="28"/>
          <w:szCs w:val="28"/>
          <w:lang w:val="en-US" w:eastAsia="zh-CN" w:bidi="ar-SA"/>
        </w:rPr>
        <w:t>）表格；</w:t>
      </w:r>
    </w:p>
    <w:p w14:paraId="2C7D30D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2．按照开放课题申请书的格式要求，申请人须按申请书的各项要求认真撰写申请书，保证申请材料的真实性，申请人所在单位须签署意见。并将申请表发至邮箱：</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"mailto:dmet@hust.edu.cn"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imet@hust.edu.cn</w:t>
      </w:r>
      <w:r>
        <w:rPr>
          <w:rFonts w:hint="eastAsia" w:ascii="仿宋" w:hAnsi="仿宋" w:eastAsia="仿宋" w:cs="Times New Roman"/>
          <w:b w:val="0"/>
          <w:bCs w:val="0"/>
          <w:kern w:val="2"/>
          <w:sz w:val="28"/>
          <w:szCs w:val="28"/>
          <w:lang w:val="en-US" w:eastAsia="zh-CN" w:bidi="ar-SA"/>
        </w:rPr>
        <w:fldChar w:fldCharType="end"/>
      </w:r>
      <w:r>
        <w:rPr>
          <w:rFonts w:hint="eastAsia" w:ascii="仿宋" w:hAnsi="仿宋" w:eastAsia="仿宋" w:cs="Times New Roman"/>
          <w:b w:val="0"/>
          <w:bCs w:val="0"/>
          <w:kern w:val="2"/>
          <w:sz w:val="28"/>
          <w:szCs w:val="28"/>
          <w:lang w:val="en-US" w:eastAsia="zh-CN" w:bidi="ar-SA"/>
        </w:rPr>
        <w:t>；</w:t>
      </w:r>
    </w:p>
    <w:p w14:paraId="34D84C7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3．申请受理截止日期：2024年11月30日；</w:t>
      </w:r>
    </w:p>
    <w:p w14:paraId="714BB2F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4．实验室学术委员会约在12月年度会议中对各申请项目进行评审；下一年度1月，会将评审结果反馈给申请者，对获准立项的项目将发给项目批复立项通知书。</w:t>
      </w:r>
    </w:p>
    <w:p w14:paraId="0F507D8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未尽事宜，请与实验室行政办公室联系。</w:t>
      </w:r>
    </w:p>
    <w:p w14:paraId="79811FE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 系 人：周佳卉，吴 昊</w:t>
      </w:r>
    </w:p>
    <w:p w14:paraId="4A85395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联系电话：027-87559416</w:t>
      </w:r>
    </w:p>
    <w:p w14:paraId="3D21A57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联系邮箱：</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"mailto:dmet@hust.edu.cn"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imet@hust.edu.cn</w:t>
      </w:r>
      <w:r>
        <w:rPr>
          <w:rFonts w:hint="eastAsia" w:ascii="仿宋" w:hAnsi="仿宋" w:eastAsia="仿宋" w:cs="Times New Roman"/>
          <w:b w:val="0"/>
          <w:bCs w:val="0"/>
          <w:kern w:val="2"/>
          <w:sz w:val="28"/>
          <w:szCs w:val="28"/>
          <w:lang w:val="en-US" w:eastAsia="zh-CN" w:bidi="ar-SA"/>
        </w:rPr>
        <w:fldChar w:fldCharType="end"/>
      </w:r>
    </w:p>
    <w:p w14:paraId="132FF34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224ABC2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right="0"/>
        <w:jc w:val="righ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智能制造装备与技术全国重点实验室</w:t>
      </w:r>
    </w:p>
    <w:p w14:paraId="265694B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760" w:firstLineChars="17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2024年10月10日  </w:t>
      </w:r>
    </w:p>
    <w:p w14:paraId="6F268E47">
      <w:pPr>
        <w:pStyle w:val="2"/>
        <w:bidi w:val="0"/>
        <w:rPr>
          <w:rFonts w:hint="eastAsia" w:ascii="仿宋" w:hAnsi="仿宋" w:eastAsia="仿宋" w:cs="仿宋"/>
          <w:b/>
          <w:bCs/>
          <w:lang w:val="en-US" w:eastAsia="zh-CN"/>
        </w:rPr>
      </w:pPr>
      <w:bookmarkStart w:id="36" w:name="_Toc11147"/>
      <w:r>
        <w:rPr>
          <w:rFonts w:hint="default" w:ascii="仿宋" w:hAnsi="仿宋" w:eastAsia="仿宋" w:cs="仿宋"/>
          <w:b/>
          <w:bCs/>
          <w:lang w:val="en-US" w:eastAsia="zh-CN"/>
        </w:rPr>
        <w:t>翔安创新实验室/传染病疫苗研发全国重点实验室2024年度科技项目申报指南</w:t>
      </w:r>
      <w:bookmarkEnd w:id="36"/>
    </w:p>
    <w:p w14:paraId="433D3D52">
      <w:pPr>
        <w:spacing w:before="156" w:after="156"/>
        <w:ind w:firstLine="0" w:firstLineChars="0"/>
        <w:jc w:val="center"/>
        <w:rPr>
          <w:rFonts w:hint="eastAsia" w:ascii="仿宋" w:hAnsi="仿宋" w:eastAsia="仿宋"/>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15</w:t>
      </w:r>
      <w:r>
        <w:rPr>
          <w:rFonts w:hint="eastAsia" w:ascii="仿宋" w:hAnsi="仿宋" w:eastAsia="仿宋"/>
        </w:rPr>
        <w:t>日</w:t>
      </w:r>
    </w:p>
    <w:p w14:paraId="3D059700">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"https://xalab.xmu.edu.cn/info/1013/3405.htm" </w:instrText>
      </w:r>
      <w:r>
        <w:rPr>
          <w:rFonts w:hint="eastAsia" w:ascii="仿宋" w:hAnsi="仿宋" w:eastAsia="仿宋"/>
          <w:szCs w:val="28"/>
        </w:rPr>
        <w:fldChar w:fldCharType="separate"/>
      </w:r>
      <w:r>
        <w:rPr>
          <w:rStyle w:val="13"/>
          <w:rFonts w:hint="eastAsia" w:ascii="仿宋" w:hAnsi="仿宋" w:eastAsia="仿宋"/>
          <w:szCs w:val="28"/>
        </w:rPr>
        <w:t>https://xalab.xmu.edu.cn/info/1013/3405.htm</w:t>
      </w:r>
      <w:r>
        <w:rPr>
          <w:rFonts w:hint="eastAsia" w:ascii="仿宋" w:hAnsi="仿宋" w:eastAsia="仿宋"/>
          <w:szCs w:val="28"/>
        </w:rPr>
        <w:fldChar w:fldCharType="end"/>
      </w:r>
    </w:p>
    <w:p w14:paraId="7439292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翔安创新实验室由福建省人民政府、厦门市人民政府和厦门大学三方共建，围绕生物医药科学与技术开展创新、转化和产业化研究。2</w:t>
      </w:r>
      <w:r>
        <w:rPr>
          <w:rFonts w:hint="default" w:ascii="仿宋" w:hAnsi="仿宋" w:eastAsia="仿宋" w:cs="Times New Roman"/>
          <w:b w:val="0"/>
          <w:bCs w:val="0"/>
          <w:kern w:val="2"/>
          <w:sz w:val="28"/>
          <w:szCs w:val="28"/>
          <w:lang w:val="en-US" w:eastAsia="zh-CN" w:bidi="ar-SA"/>
        </w:rPr>
        <w:t>023年3月，翔安创新实验室与厦门大学共同组建的传染病疫苗研发全国重点实验室获批建设。为深入推动翔安创新实验室和全国重点实验室（以下统称“实验室”）科技创新一体化，提升实验室关键核心技术支撑能力和科技成果转化能力，加强交流与合作，实验室设立科技项目。现公开发布2024年度科技项目申报指南，相关事项通知如下：</w:t>
      </w:r>
    </w:p>
    <w:p w14:paraId="5CBD1CD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一、资助模块与项目类别</w:t>
      </w:r>
    </w:p>
    <w:p w14:paraId="349B23D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实验室资助体系划分为两大核心模块：原创发现模块、关键技术与产品模块。2024年度启动培育项目申报工作。</w:t>
      </w:r>
    </w:p>
    <w:p w14:paraId="411D123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二、资助领域</w:t>
      </w:r>
    </w:p>
    <w:p w14:paraId="50034B2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实验室聚焦生物医药产业的全面发展，重点资助疫苗、药物、诊断试剂与医疗器械等研究领域，并重点支持有望突破关键核心技术瓶颈、紧密对接地方经济发展需求、有效支撑产业升级、且具备良好转化应用前景的项目。</w:t>
      </w:r>
    </w:p>
    <w:p w14:paraId="6D8A02F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三、资助计划与周期</w:t>
      </w:r>
    </w:p>
    <w:p w14:paraId="168A26D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项目申报遵循逐级递进的原则，即从培育项目起步，根据项目进展及成果评估情况可继续申请滚动支持。2024年度首先启动培育项目，实施周期为3至24个月，资助力度为10万元/项。</w:t>
      </w:r>
    </w:p>
    <w:p w14:paraId="0077167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四、申报条件和管理要求</w:t>
      </w:r>
    </w:p>
    <w:p w14:paraId="213A887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为确保实验室科研活动的有序性与高效性，开展 “有组织”科研活动，本年度科技项目的申报与管理须符合以下要求：</w:t>
      </w:r>
    </w:p>
    <w:p w14:paraId="47779E6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1.申报单位要求：项目须依托实验室或福建省内高校、科研机构、医疗机构等事业单位开展。</w:t>
      </w:r>
    </w:p>
    <w:p w14:paraId="31C4146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项目负责人资格：具有博士学位或副高级及以上专业技术职称。同一年度内，项目负责人及其团队成员仅能申报一项资助项目，且不得同时参与实验室其他在研项目。鼓励项目负责人联合本实验室科研人员组建团队，共同开展研究，实验室人员不参与项目经费的分配。</w:t>
      </w:r>
    </w:p>
    <w:p w14:paraId="1739359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项目实施要求：项目通过专家评审并获得资助后，项目依托单位及申请人需与实验室签订任务书，明确研究目标、研究内容、实施计划、预期成果及考核标准等。任务书作为项目考核验收依据。在项目实施过程中，如需调整研究目标、研究内容和计划，项目负责人须在项目执行期结束前半年内提出书面申请，经实验室审核批准后方可进行变更。</w:t>
      </w:r>
    </w:p>
    <w:p w14:paraId="48116BB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项目验收管理要求：实验室定期组织项目验收考核工作，项目负责人也可根据实际进展向实验室提出验收考核申请。申请验收考核时，须确保已完成任务书中规定的各项考核指标，结余经费原则上不得超过10%（拟申请重点项目支持的，原则上经费应使用完毕）。</w:t>
      </w:r>
    </w:p>
    <w:p w14:paraId="097783C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5.项目经费管理要求：项目经费使用采用包干制，无需编制预算，具体经费使用范围须严格按照《翔安创新实验室科技项目经费管理办法（试行）》（见附件1）执行。项目获批后，培育项目经费一次性拨付给项目依托单位，培育项目经费仅列支业务费、劳务费和管理费三类。</w:t>
      </w:r>
    </w:p>
    <w:p w14:paraId="2B8BBA4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6.成果归属要求：项目申请时应明确科技成果及其知识产权归属，以及未来成果转化收益分配比例或技术作价入股比例。项目资助所取得的有关论文、专著、知识产权等相关成果，均应署名“传染病疫苗研发全国重点实验室，翔安创新实验室（英文名称：State Key Laboratory of Vaccines for Infectious Diseases，Xiang An Biomedicine Laboratory）”。同时，论文、专著、鉴定成果报道等原则上均须注明实验室资助。</w:t>
      </w:r>
    </w:p>
    <w:p w14:paraId="2C16D52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由项目产生的相关知识产权权属由实验室和项目依托单位共享，并另行协商约定双方所占比例。项目科技成果如涉及到转化转移，双方另行签订协议约定收益分配比例。</w:t>
      </w:r>
    </w:p>
    <w:p w14:paraId="6F72921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五、科技项目提交</w:t>
      </w:r>
    </w:p>
    <w:p w14:paraId="5F5CF3D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请申请者根据指南要求填写科技项目申请书（附件2）和项目汇总表（附件3），由申报单位汇总后将电子版申报材料（签字扫描件及Word版）于2024年11月15日前发送至联系人邮箱。</w:t>
      </w:r>
    </w:p>
    <w:p w14:paraId="1A16356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项目执行开始时间统一为2025年1月1日。</w:t>
      </w:r>
    </w:p>
    <w:p w14:paraId="1A6FE92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267E1EF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联系人：科技发展处</w:t>
      </w:r>
    </w:p>
    <w:p w14:paraId="48A80E6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电</w:t>
      </w:r>
      <w:r>
        <w:rPr>
          <w:rFonts w:hint="eastAsia" w:ascii="仿宋" w:hAnsi="仿宋" w:eastAsia="仿宋" w:cs="Times New Roman"/>
          <w:b w:val="0"/>
          <w:bCs w:val="0"/>
          <w:kern w:val="2"/>
          <w:sz w:val="28"/>
          <w:szCs w:val="28"/>
          <w:lang w:val="en-US" w:eastAsia="zh-CN" w:bidi="ar-SA"/>
        </w:rPr>
        <w:t> </w:t>
      </w:r>
      <w:r>
        <w:rPr>
          <w:rFonts w:hint="default" w:ascii="仿宋" w:hAnsi="仿宋" w:eastAsia="仿宋" w:cs="Times New Roman"/>
          <w:b w:val="0"/>
          <w:bCs w:val="0"/>
          <w:kern w:val="2"/>
          <w:sz w:val="28"/>
          <w:szCs w:val="28"/>
          <w:lang w:val="en-US" w:eastAsia="zh-CN" w:bidi="ar-SA"/>
        </w:rPr>
        <w:t>话：0592-2880097</w:t>
      </w:r>
    </w:p>
    <w:p w14:paraId="67152A2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E-mail:xalabkj</w:t>
      </w:r>
      <w:r>
        <w:rPr>
          <w:rFonts w:hint="eastAsia" w:ascii="仿宋" w:hAnsi="仿宋" w:eastAsia="仿宋" w:cs="Times New Roman"/>
          <w:b w:val="0"/>
          <w:bCs w:val="0"/>
          <w:kern w:val="2"/>
          <w:sz w:val="28"/>
          <w:szCs w:val="28"/>
          <w:lang w:val="en-US" w:eastAsia="zh-CN" w:bidi="ar-SA"/>
        </w:rPr>
        <w:t>@</w:t>
      </w:r>
      <w:r>
        <w:rPr>
          <w:rFonts w:hint="default" w:ascii="仿宋" w:hAnsi="仿宋" w:eastAsia="仿宋" w:cs="Times New Roman"/>
          <w:b w:val="0"/>
          <w:bCs w:val="0"/>
          <w:kern w:val="2"/>
          <w:sz w:val="28"/>
          <w:szCs w:val="28"/>
          <w:lang w:val="en-US" w:eastAsia="zh-CN" w:bidi="ar-SA"/>
        </w:rPr>
        <w:t>xmu.edu.cn</w:t>
      </w:r>
    </w:p>
    <w:p w14:paraId="6CE70AF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地</w:t>
      </w:r>
      <w:r>
        <w:rPr>
          <w:rFonts w:hint="eastAsia" w:ascii="仿宋" w:hAnsi="仿宋" w:eastAsia="仿宋" w:cs="Times New Roman"/>
          <w:b w:val="0"/>
          <w:bCs w:val="0"/>
          <w:kern w:val="2"/>
          <w:sz w:val="28"/>
          <w:szCs w:val="28"/>
          <w:lang w:val="en-US" w:eastAsia="zh-CN" w:bidi="ar-SA"/>
        </w:rPr>
        <w:t> </w:t>
      </w:r>
      <w:r>
        <w:rPr>
          <w:rFonts w:hint="default" w:ascii="仿宋" w:hAnsi="仿宋" w:eastAsia="仿宋" w:cs="Times New Roman"/>
          <w:b w:val="0"/>
          <w:bCs w:val="0"/>
          <w:kern w:val="2"/>
          <w:sz w:val="28"/>
          <w:szCs w:val="28"/>
          <w:lang w:val="en-US" w:eastAsia="zh-CN" w:bidi="ar-SA"/>
        </w:rPr>
        <w:t>址：厦门市翔安区翔安南路5666号</w:t>
      </w:r>
    </w:p>
    <w:p w14:paraId="5D61F5D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p>
    <w:p w14:paraId="1772A41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p>
    <w:p w14:paraId="5A76213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p>
    <w:p w14:paraId="48D6E4E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p>
    <w:p w14:paraId="6F57F8A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p>
    <w:p w14:paraId="73BC83C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p>
    <w:p w14:paraId="67037CA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p>
    <w:p w14:paraId="31923DB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p>
    <w:p w14:paraId="2E3FE37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p>
    <w:p w14:paraId="291BBD8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p>
    <w:p w14:paraId="7932919A">
      <w:pPr>
        <w:pStyle w:val="7"/>
        <w:keepNext w:val="0"/>
        <w:keepLines w:val="0"/>
        <w:widowControl/>
        <w:suppressLineNumbers w:val="0"/>
        <w:spacing w:line="555" w:lineRule="atLeast"/>
        <w:ind w:left="0" w:leftChars="0" w:firstLine="0" w:firstLineChars="0"/>
        <w:rPr>
          <w:rFonts w:hint="eastAsia" w:ascii="仿宋" w:hAnsi="仿宋" w:eastAsia="仿宋"/>
          <w:szCs w:val="28"/>
        </w:rPr>
      </w:pPr>
    </w:p>
    <w:p w14:paraId="47D2DC07">
      <w:pPr>
        <w:pStyle w:val="2"/>
        <w:bidi w:val="0"/>
        <w:rPr>
          <w:rFonts w:hint="eastAsia" w:ascii="仿宋" w:hAnsi="仿宋" w:eastAsia="仿宋" w:cs="仿宋"/>
          <w:b/>
          <w:bCs/>
          <w:lang w:val="en-US" w:eastAsia="zh-CN"/>
        </w:rPr>
      </w:pPr>
      <w:bookmarkStart w:id="37" w:name="_Toc8762"/>
      <w:r>
        <w:rPr>
          <w:rFonts w:hint="eastAsia" w:ascii="仿宋" w:hAnsi="仿宋" w:eastAsia="仿宋" w:cs="仿宋"/>
          <w:b/>
          <w:bCs/>
          <w:lang w:val="en-US" w:eastAsia="zh-CN"/>
        </w:rPr>
        <w:t>广西电化学能源材料重点实验室2024年自主课题与开放基金申报通知</w:t>
      </w:r>
      <w:bookmarkEnd w:id="37"/>
    </w:p>
    <w:p w14:paraId="191FC5E7">
      <w:pPr>
        <w:spacing w:before="156" w:after="156"/>
        <w:ind w:firstLine="0" w:firstLineChars="0"/>
        <w:jc w:val="center"/>
        <w:rPr>
          <w:rFonts w:hint="eastAsia" w:ascii="仿宋" w:hAnsi="仿宋" w:eastAsia="仿宋"/>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15</w:t>
      </w:r>
      <w:r>
        <w:rPr>
          <w:rFonts w:hint="eastAsia" w:ascii="仿宋" w:hAnsi="仿宋" w:eastAsia="仿宋"/>
        </w:rPr>
        <w:t>日</w:t>
      </w:r>
    </w:p>
    <w:p w14:paraId="0FAFC967">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"https://gxdhxzdsys.gxu.edu.cn/info/1043/1601.htm"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https://gxdhxzdsys.gxu.edu.cn/info/1043/1601.htm</w:t>
      </w:r>
      <w:r>
        <w:rPr>
          <w:rFonts w:hint="eastAsia" w:ascii="仿宋" w:hAnsi="仿宋" w:eastAsia="仿宋"/>
          <w:szCs w:val="28"/>
          <w:lang w:val="en-US" w:eastAsia="zh-CN"/>
        </w:rPr>
        <w:fldChar w:fldCharType="end"/>
      </w:r>
    </w:p>
    <w:p w14:paraId="5B2D91E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广西电化学能</w:t>
      </w:r>
      <w:r>
        <w:rPr>
          <w:rFonts w:hint="eastAsia" w:ascii="仿宋" w:hAnsi="仿宋" w:eastAsia="仿宋" w:cs="Times New Roman"/>
          <w:b w:val="0"/>
          <w:bCs w:val="0"/>
          <w:kern w:val="2"/>
          <w:sz w:val="28"/>
          <w:szCs w:val="28"/>
          <w:lang w:val="en-US" w:eastAsia="zh-CN" w:bidi="ar-SA"/>
        </w:rPr>
        <w:t>源材料重点实验室成立于2018年，依托于广西大学化学化工学院，围绕石墨烯、燃料电池、新型储能电池相关的电化学能源材料开展研究工作。实验室的基本任务是创造良好的科学研究条件和学术环境，会聚国内外优秀科研人员，在电化学能源材料领域开展高水平的基础及应用研究，培养造就高层次科学技术研究人才。实验室鼓励与电化学能源材料相关的学科交叉和创新研究，特别是针对海洋电-氢耦合产业关键技术的研究。实验室拥有国内首台环境球差透射电镜、扫描电镜、X射线光电子能谱、X射线粉末衍射仪、拉曼光谱仪、气相色谱-质谱仪、燃料电池测试仪、比表面积测试仪、原子力显微镜、电化学工作站等一流科研设备，可提供优质的技术服务。</w:t>
      </w:r>
    </w:p>
    <w:p w14:paraId="1AA2360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为推动电化学能源材料领域的基础研究和技术创新，促进学术交流合作，充分发挥实验室高层次人才培养的作用，实验室特设立自主课题和开放基金，资助国内外优秀科研人员依托本实验室开展研究工作。</w:t>
      </w:r>
    </w:p>
    <w:p w14:paraId="68E42FF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一、资助方向</w:t>
      </w:r>
    </w:p>
    <w:p w14:paraId="302EC36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（一）先进电化学催化材料：开展高性能电催化剂的原子水平设计和可控/宏量制备，用于电催化氧还原、水分解、氨氧化、精细化工品的合成、电化学传感器等。</w:t>
      </w:r>
    </w:p>
    <w:p w14:paraId="0D0FDB2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（二）石墨烯基电化学能源材料：开展以石墨烯在电化学能源领域应用为导向的基础和应用研究，以满足石墨烯产业化应用的要求，具体包括石墨烯制备、石墨烯在二次电池和超级电容器等方面的应用研究。</w:t>
      </w:r>
    </w:p>
    <w:p w14:paraId="50CDAD7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（三）新型电化学能量存储与转化材料：开展高性能锂离子电池、锌离子电池、金属-空气电池、锂-硫电池、铅酸蓄电池、铁镍电池等储能器件的基础和应用研究。</w:t>
      </w:r>
    </w:p>
    <w:p w14:paraId="26A433C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二、申请须知</w:t>
      </w:r>
    </w:p>
    <w:p w14:paraId="75B5E65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（一）自主课题申请人为重点实验室固定成员。</w:t>
      </w:r>
    </w:p>
    <w:p w14:paraId="6AC5796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开放基金申请人须为实验室固定成员之外的人员；申请人需具有博士学位或副高级以上（含副高级）的专业技术职称，在所申请的领域内具有相当的理论和技术积累，以第一作者或通讯作者发表过高水平研究论文；特别是鼓励博士后科研人员申请；申请课题应在学术上具有一定的先进性，研究内容须符合本实验室的研究方向。</w:t>
      </w:r>
    </w:p>
    <w:p w14:paraId="69E9234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开放基金以本实验室研究团队为依托，申请人须预先确定本实验室的合作人员，并征得合作人员同意；合作人员需切实督促申请人依据项目合同书开展工作，若申请人未能按质按量结题验收，申请人和合作人员两年内不得申报新的基金。</w:t>
      </w:r>
    </w:p>
    <w:p w14:paraId="6FBF2F0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三、经费的使用与管理</w:t>
      </w:r>
    </w:p>
    <w:p w14:paraId="098BE7D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自主课题与开放基金资助额度不超过3万元，执行期一般为2年，经费采用“后补助”支持方式。课题经费的发放时间、额度及要求，均按《广西电化学能源材料重点实验室开放基金经费管理办法》和广西大学财务制度规定执行。项目结题考核优秀的自主/开放基金，实验室将滚动支持。</w:t>
      </w:r>
    </w:p>
    <w:p w14:paraId="3507CF9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（二）经费的使用范围：</w:t>
      </w:r>
    </w:p>
    <w:p w14:paraId="3DA77C5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1.材料费；</w:t>
      </w:r>
    </w:p>
    <w:p w14:paraId="59EF221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2.分析测试费；</w:t>
      </w:r>
    </w:p>
    <w:p w14:paraId="6B84AD8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3.劳务费（只能发放给无工资收入的博硕士研究生等,不超过总经费20%）；</w:t>
      </w:r>
    </w:p>
    <w:p w14:paraId="330AEDF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4.出版/文献/信息传播/知识产权事务费；</w:t>
      </w:r>
    </w:p>
    <w:p w14:paraId="55CC910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5.差旅费（包括参加国内外学术会议的费用，以及邀请国内外专家来访的差旅费、住宿费等，标准按广西大学有关规定执行，不超过总经费20%）；</w:t>
      </w:r>
    </w:p>
    <w:p w14:paraId="3842A9F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（三）课题完成后结余经费的处理：项目结题后1年内收归实验室。</w:t>
      </w:r>
    </w:p>
    <w:p w14:paraId="3125BC5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四、申报与审批程序</w:t>
      </w:r>
    </w:p>
    <w:p w14:paraId="717E181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（一）请申请者填写《广西电化学能源材料重点实验室开放基金申请书》（附件），并将申请书（A4纸双面打印，一式3份，加盖公章）寄至本实验室，同时将相应的电子版材料发送至指定邮箱gxdhxzdsys@gxu.edu.cn。</w:t>
      </w:r>
    </w:p>
    <w:p w14:paraId="4398BC6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请书经形式审查合格后，由实验室组织专家评审，最后由实验室主任批准。获得资助的申请者，必须按照要求在接到通知10天内与本实验室签订合同书，合同书的预期成果和经费开支预算原则上应与申请书一致。</w:t>
      </w:r>
    </w:p>
    <w:p w14:paraId="1D082FE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（三）开放课题申请的截止时间为2024年11月15日。申请书及申请细则详见附件，未尽事宜请与实验室联系。</w:t>
      </w:r>
    </w:p>
    <w:p w14:paraId="6C0C0C0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五、项目及成果管理</w:t>
      </w:r>
    </w:p>
    <w:p w14:paraId="1435489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项目负责人应按合同书计划开展研究工作。每年12月30日前向实验室提交进展报告，按照预算执行项目经费使用。课题执行过程中，如须改变或推迟计划，应提前30天提交书面申请，经实验室主任同意后方可实施。</w:t>
      </w:r>
    </w:p>
    <w:p w14:paraId="4F54588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（二）课题结束或终止，须进行结题答辩汇报，并向实验室提交如下材料归档，由实验室组织验收：</w:t>
      </w:r>
    </w:p>
    <w:p w14:paraId="2BEA126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1.研究工作总结或终止报告；</w:t>
      </w:r>
    </w:p>
    <w:p w14:paraId="1E37C47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2.学术论文或专利等成果扫描件和电子文档；</w:t>
      </w:r>
    </w:p>
    <w:p w14:paraId="5F386D3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3.有关课题研究的技术档案及资料的清单目录；</w:t>
      </w:r>
    </w:p>
    <w:p w14:paraId="5F3046A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无故逾期和不按要求提交材料者，取消其今后在本实验室申请课题的资格并保留追偿已划拨经费的权力。</w:t>
      </w:r>
    </w:p>
    <w:p w14:paraId="7B66AC0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（三）实验室不定期检查课题执行及进展情况，对不执行研究计划的，有权终止资助。</w:t>
      </w:r>
    </w:p>
    <w:p w14:paraId="7FA35DF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资助课题所取得的成果由本实验室和研究者所在单位共享，特殊情况由合作双方协商决定。外籍客座人员按国家有关规定办理。研究成果如需评奖时，由双方联合申请奖励。成果转让的获利，由双方共享，比例另行协商。申请专利发明时，广西大学必须作为合作单位，按专利法及有关规定办理。</w:t>
      </w:r>
    </w:p>
    <w:p w14:paraId="419EDF9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（五）由重点实验室资助的课题所发表的论文、论著、研究报告、资料、鉴定证书以及申报成果时，研究者发表成果需注明：</w:t>
      </w:r>
    </w:p>
    <w:p w14:paraId="01DF629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中文：广西电化学能源材料重点实验室，广西大学化学化工学院，南宁530004，中国。</w:t>
      </w:r>
    </w:p>
    <w:p w14:paraId="558C97F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英文：Guangxi Key Laboratory of Electrochemical Energy Materials, School of Chemistry and Chemical Engineering, Guangxi University, 100 Daxue Road, Nanning 530004, China.</w:t>
      </w:r>
    </w:p>
    <w:p w14:paraId="55C4FEA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成果署名单位，重点实验室必须排前两名方为有效，且广西重点实验室不能同时署名。</w:t>
      </w:r>
    </w:p>
    <w:p w14:paraId="048D666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（六）科研成果的发表必须遵守科学道德，如果存在剽窃、抄袭、造假等学术不端行为，基金课题将予以取消，并由项目负责人承担一切法律责任。</w:t>
      </w:r>
    </w:p>
    <w:p w14:paraId="2A15BC2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六、联系方式</w:t>
      </w:r>
    </w:p>
    <w:p w14:paraId="4938057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联系人：文老师</w:t>
      </w:r>
    </w:p>
    <w:p w14:paraId="77AED0D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通讯地址：广西南宁市大学东路100号，广西大学化学化工学院3号楼</w:t>
      </w:r>
    </w:p>
    <w:p w14:paraId="75D21B8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邮箱地址：gxdhxzdsys@gxu.edu.cn</w:t>
      </w:r>
    </w:p>
    <w:p w14:paraId="1CE93C3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电话：0771-3233718</w:t>
      </w:r>
    </w:p>
    <w:p w14:paraId="67790EA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邮编：530004</w:t>
      </w:r>
    </w:p>
    <w:p w14:paraId="208F77E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p>
    <w:p w14:paraId="16E9BCC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5E15371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p>
    <w:p w14:paraId="64C0B6E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righ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广西电化学能源材料重点实验室</w:t>
      </w:r>
    </w:p>
    <w:p w14:paraId="51FF0C5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2024年10月15日</w:t>
      </w:r>
    </w:p>
    <w:p w14:paraId="7D07D1C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7442DDB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0B78BA5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421E28A4">
      <w:pPr>
        <w:bidi w:val="0"/>
        <w:rPr>
          <w:rFonts w:hint="eastAsia"/>
          <w:lang w:val="en-US" w:eastAsia="zh-CN"/>
        </w:rPr>
      </w:pPr>
    </w:p>
    <w:p w14:paraId="2CA609F7">
      <w:pPr>
        <w:bidi w:val="0"/>
        <w:rPr>
          <w:rFonts w:hint="eastAsia"/>
          <w:lang w:val="en-US" w:eastAsia="zh-CN"/>
        </w:rPr>
      </w:pPr>
    </w:p>
    <w:p w14:paraId="64216EFE">
      <w:pPr>
        <w:bidi w:val="0"/>
        <w:rPr>
          <w:rFonts w:hint="eastAsia"/>
          <w:lang w:val="en-US" w:eastAsia="zh-CN"/>
        </w:rPr>
      </w:pPr>
    </w:p>
    <w:p w14:paraId="2D8ACEBF">
      <w:pPr>
        <w:bidi w:val="0"/>
        <w:rPr>
          <w:rFonts w:hint="eastAsia"/>
          <w:lang w:val="en-US" w:eastAsia="zh-CN"/>
        </w:rPr>
      </w:pPr>
    </w:p>
    <w:p w14:paraId="0F2D1074">
      <w:pPr>
        <w:bidi w:val="0"/>
        <w:rPr>
          <w:rFonts w:hint="eastAsia"/>
          <w:lang w:val="en-US" w:eastAsia="zh-CN"/>
        </w:rPr>
      </w:pPr>
    </w:p>
    <w:p w14:paraId="1544D6DD">
      <w:pPr>
        <w:bidi w:val="0"/>
        <w:rPr>
          <w:rFonts w:hint="eastAsia"/>
          <w:lang w:val="en-US" w:eastAsia="zh-CN"/>
        </w:rPr>
      </w:pPr>
    </w:p>
    <w:p w14:paraId="7155C21A">
      <w:pPr>
        <w:bidi w:val="0"/>
        <w:rPr>
          <w:rFonts w:hint="eastAsia"/>
          <w:lang w:val="en-US" w:eastAsia="zh-CN"/>
        </w:rPr>
      </w:pPr>
    </w:p>
    <w:p w14:paraId="4AEFC987">
      <w:pPr>
        <w:bidi w:val="0"/>
        <w:rPr>
          <w:rFonts w:hint="eastAsia"/>
          <w:lang w:val="en-US" w:eastAsia="zh-CN"/>
        </w:rPr>
      </w:pPr>
    </w:p>
    <w:p w14:paraId="5C591ED2">
      <w:pPr>
        <w:bidi w:val="0"/>
        <w:rPr>
          <w:rFonts w:hint="eastAsia"/>
          <w:lang w:val="en-US" w:eastAsia="zh-CN"/>
        </w:rPr>
      </w:pPr>
    </w:p>
    <w:p w14:paraId="01CB0651">
      <w:pPr>
        <w:bidi w:val="0"/>
        <w:rPr>
          <w:rFonts w:hint="eastAsia"/>
          <w:lang w:val="en-US" w:eastAsia="zh-CN"/>
        </w:rPr>
      </w:pPr>
    </w:p>
    <w:p w14:paraId="27530095">
      <w:pPr>
        <w:tabs>
          <w:tab w:val="left" w:pos="2473"/>
        </w:tabs>
        <w:bidi w:val="0"/>
        <w:jc w:val="left"/>
        <w:rPr>
          <w:rFonts w:hint="eastAsia"/>
          <w:lang w:val="en-US" w:eastAsia="zh-CN"/>
        </w:rPr>
      </w:pPr>
      <w:r>
        <w:rPr>
          <w:rFonts w:hint="eastAsia"/>
          <w:lang w:val="en-US" w:eastAsia="zh-CN"/>
        </w:rPr>
        <w:tab/>
      </w:r>
    </w:p>
    <w:p w14:paraId="1723077E">
      <w:pPr>
        <w:pStyle w:val="2"/>
        <w:bidi w:val="0"/>
        <w:rPr>
          <w:rFonts w:hint="eastAsia" w:ascii="仿宋" w:hAnsi="仿宋" w:eastAsia="仿宋" w:cs="仿宋"/>
          <w:b/>
          <w:bCs/>
          <w:lang w:val="en-US" w:eastAsia="zh-CN"/>
        </w:rPr>
      </w:pPr>
      <w:bookmarkStart w:id="38" w:name="_Toc6636"/>
      <w:r>
        <w:rPr>
          <w:rFonts w:hint="eastAsia" w:ascii="仿宋" w:hAnsi="仿宋" w:eastAsia="仿宋" w:cs="仿宋"/>
          <w:b/>
          <w:bCs/>
          <w:lang w:val="en-US" w:eastAsia="zh-CN"/>
        </w:rPr>
        <w:t>等离子体化学与新材料湖北省重点实验室</w:t>
      </w:r>
      <w:bookmarkEnd w:id="38"/>
    </w:p>
    <w:p w14:paraId="2446AD1D">
      <w:pPr>
        <w:pStyle w:val="2"/>
        <w:bidi w:val="0"/>
        <w:rPr>
          <w:rFonts w:hint="eastAsia" w:ascii="仿宋" w:hAnsi="仿宋" w:eastAsia="仿宋" w:cs="仿宋"/>
          <w:b/>
          <w:bCs/>
          <w:lang w:val="en-US" w:eastAsia="zh-CN"/>
        </w:rPr>
      </w:pPr>
      <w:bookmarkStart w:id="39" w:name="_Toc18760"/>
      <w:r>
        <w:rPr>
          <w:rFonts w:hint="eastAsia" w:ascii="仿宋" w:hAnsi="仿宋" w:eastAsia="仿宋" w:cs="仿宋"/>
          <w:b/>
          <w:bCs/>
          <w:lang w:val="en-US" w:eastAsia="zh-CN"/>
        </w:rPr>
        <w:t>开放课题指南</w:t>
      </w:r>
      <w:bookmarkEnd w:id="39"/>
    </w:p>
    <w:p w14:paraId="0B4B27A6">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13</w:t>
      </w:r>
      <w:r>
        <w:rPr>
          <w:rFonts w:hint="eastAsia" w:ascii="仿宋" w:hAnsi="仿宋" w:eastAsia="仿宋"/>
        </w:rPr>
        <w:t xml:space="preserve"> 日</w:t>
      </w:r>
    </w:p>
    <w:p w14:paraId="3CA6C870">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"https://plasma.wit.edu.cn/info/1011/1674.htm"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https://plasma.wit.edu.cn/info/1011/1674.htm</w:t>
      </w:r>
      <w:r>
        <w:rPr>
          <w:rFonts w:hint="eastAsia" w:ascii="仿宋" w:hAnsi="仿宋" w:eastAsia="仿宋"/>
          <w:szCs w:val="28"/>
          <w:lang w:val="en-US" w:eastAsia="zh-CN"/>
        </w:rPr>
        <w:fldChar w:fldCharType="end"/>
      </w:r>
    </w:p>
    <w:p w14:paraId="1A12BB5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根据等离子体化学与新材料湖北省重点实验室建设要求，贯彻</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开放、流动、联合、竞争</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的原则，积极创造条件对外开放，开展科技合作和学术交流，聚集和培养优秀创新人才及团队，现将本实验室</w:t>
      </w:r>
      <w:r>
        <w:rPr>
          <w:rFonts w:hint="default" w:ascii="仿宋" w:hAnsi="仿宋" w:eastAsia="仿宋" w:cs="Times New Roman"/>
          <w:b w:val="0"/>
          <w:bCs w:val="0"/>
          <w:kern w:val="2"/>
          <w:sz w:val="28"/>
          <w:szCs w:val="28"/>
          <w:lang w:val="en-US" w:eastAsia="zh-CN" w:bidi="ar-SA"/>
        </w:rPr>
        <w:t>2024</w:t>
      </w:r>
      <w:r>
        <w:rPr>
          <w:rFonts w:hint="eastAsia" w:ascii="仿宋" w:hAnsi="仿宋" w:eastAsia="仿宋" w:cs="Times New Roman"/>
          <w:b w:val="0"/>
          <w:bCs w:val="0"/>
          <w:kern w:val="2"/>
          <w:sz w:val="28"/>
          <w:szCs w:val="28"/>
          <w:lang w:val="en-US" w:eastAsia="zh-CN" w:bidi="ar-SA"/>
        </w:rPr>
        <w:t>年度开放课题申报通知如下：</w:t>
      </w:r>
    </w:p>
    <w:p w14:paraId="411BA0D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一、优先支持的研究方向</w:t>
      </w:r>
    </w:p>
    <w:p w14:paraId="3DFDCFD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 先进等离子体技术与应用</w:t>
      </w:r>
    </w:p>
    <w:p w14:paraId="0E505F4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 膜材料与应用技术</w:t>
      </w:r>
    </w:p>
    <w:p w14:paraId="61351B8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w:t>
      </w:r>
      <w:r>
        <w:rPr>
          <w:rFonts w:hint="eastAsia" w:ascii="仿宋" w:hAnsi="仿宋" w:eastAsia="仿宋" w:cs="Times New Roman"/>
          <w:b w:val="0"/>
          <w:bCs w:val="0"/>
          <w:kern w:val="2"/>
          <w:sz w:val="28"/>
          <w:szCs w:val="28"/>
          <w:lang w:val="en-US" w:eastAsia="zh-CN" w:bidi="ar-SA"/>
        </w:rPr>
        <w:t> 新能源材料与器件</w:t>
      </w:r>
    </w:p>
    <w:p w14:paraId="3F6E741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w:t>
      </w:r>
      <w:r>
        <w:rPr>
          <w:rFonts w:hint="eastAsia" w:ascii="仿宋" w:hAnsi="仿宋" w:eastAsia="仿宋" w:cs="Times New Roman"/>
          <w:b w:val="0"/>
          <w:bCs w:val="0"/>
          <w:kern w:val="2"/>
          <w:sz w:val="28"/>
          <w:szCs w:val="28"/>
          <w:lang w:val="en-US" w:eastAsia="zh-CN" w:bidi="ar-SA"/>
        </w:rPr>
        <w:t> 特种高分子材料</w:t>
      </w:r>
    </w:p>
    <w:p w14:paraId="35DB32C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5.</w:t>
      </w:r>
      <w:r>
        <w:rPr>
          <w:rFonts w:hint="eastAsia" w:ascii="仿宋" w:hAnsi="仿宋" w:eastAsia="仿宋" w:cs="Times New Roman"/>
          <w:b w:val="0"/>
          <w:bCs w:val="0"/>
          <w:kern w:val="2"/>
          <w:sz w:val="28"/>
          <w:szCs w:val="28"/>
          <w:lang w:val="en-US" w:eastAsia="zh-CN" w:bidi="ar-SA"/>
        </w:rPr>
        <w:t> 生物医用材料</w:t>
      </w:r>
    </w:p>
    <w:p w14:paraId="0F31377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二、申请时间</w:t>
      </w:r>
    </w:p>
    <w:p w14:paraId="04454E4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申请人填写</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等离子体化学与新材料湖北省重点实验室开放课题申请书</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见附件</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，请于</w:t>
      </w:r>
      <w:r>
        <w:rPr>
          <w:rFonts w:hint="default" w:ascii="仿宋" w:hAnsi="仿宋" w:eastAsia="仿宋" w:cs="Times New Roman"/>
          <w:b w:val="0"/>
          <w:bCs w:val="0"/>
          <w:kern w:val="2"/>
          <w:sz w:val="28"/>
          <w:szCs w:val="28"/>
          <w:lang w:val="en-US" w:eastAsia="zh-CN" w:bidi="ar-SA"/>
        </w:rPr>
        <w:t>2024</w:t>
      </w:r>
      <w:r>
        <w:rPr>
          <w:rFonts w:hint="eastAsia" w:ascii="仿宋" w:hAnsi="仿宋" w:eastAsia="仿宋" w:cs="Times New Roman"/>
          <w:b w:val="0"/>
          <w:bCs w:val="0"/>
          <w:kern w:val="2"/>
          <w:sz w:val="28"/>
          <w:szCs w:val="28"/>
          <w:lang w:val="en-US" w:eastAsia="zh-CN" w:bidi="ar-SA"/>
        </w:rPr>
        <w:t>年</w:t>
      </w:r>
      <w:r>
        <w:rPr>
          <w:rFonts w:hint="default" w:ascii="仿宋" w:hAnsi="仿宋" w:eastAsia="仿宋" w:cs="Times New Roman"/>
          <w:b w:val="0"/>
          <w:bCs w:val="0"/>
          <w:kern w:val="2"/>
          <w:sz w:val="28"/>
          <w:szCs w:val="28"/>
          <w:lang w:val="en-US" w:eastAsia="zh-CN" w:bidi="ar-SA"/>
        </w:rPr>
        <w:t>11</w:t>
      </w:r>
      <w:r>
        <w:rPr>
          <w:rFonts w:hint="eastAsia" w:ascii="仿宋" w:hAnsi="仿宋" w:eastAsia="仿宋" w:cs="Times New Roman"/>
          <w:b w:val="0"/>
          <w:bCs w:val="0"/>
          <w:kern w:val="2"/>
          <w:sz w:val="28"/>
          <w:szCs w:val="28"/>
          <w:lang w:val="en-US" w:eastAsia="zh-CN" w:bidi="ar-SA"/>
        </w:rPr>
        <w:t>月</w:t>
      </w:r>
      <w:r>
        <w:rPr>
          <w:rFonts w:hint="default" w:ascii="仿宋" w:hAnsi="仿宋" w:eastAsia="仿宋" w:cs="Times New Roman"/>
          <w:b w:val="0"/>
          <w:bCs w:val="0"/>
          <w:kern w:val="2"/>
          <w:sz w:val="28"/>
          <w:szCs w:val="28"/>
          <w:lang w:val="en-US" w:eastAsia="zh-CN" w:bidi="ar-SA"/>
        </w:rPr>
        <w:t>13</w:t>
      </w:r>
      <w:r>
        <w:rPr>
          <w:rFonts w:hint="eastAsia" w:ascii="仿宋" w:hAnsi="仿宋" w:eastAsia="仿宋" w:cs="Times New Roman"/>
          <w:b w:val="0"/>
          <w:bCs w:val="0"/>
          <w:kern w:val="2"/>
          <w:sz w:val="28"/>
          <w:szCs w:val="28"/>
          <w:lang w:val="en-US" w:eastAsia="zh-CN" w:bidi="ar-SA"/>
        </w:rPr>
        <w:t>日前提交电子版，逾期不予受理。</w:t>
      </w:r>
    </w:p>
    <w:p w14:paraId="0D2CB7E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三、研究成果要求</w:t>
      </w:r>
    </w:p>
    <w:p w14:paraId="1851795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 项目负责人全面负责项目的实施，项目结束后，一个月内向实验室报送结题报告、论文复印件及相关证明材料。</w:t>
      </w:r>
    </w:p>
    <w:p w14:paraId="0CC2DC3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 凡没有标注本实验室字样的成果，不能作为实验室开放课题成果上报，实验室将不予统计。</w:t>
      </w:r>
    </w:p>
    <w:p w14:paraId="57633B7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中文：等离子体化学与新材料湖北省重点实验室，武汉工程大学，武汉，</w:t>
      </w:r>
      <w:r>
        <w:rPr>
          <w:rFonts w:hint="default" w:ascii="仿宋" w:hAnsi="仿宋" w:eastAsia="仿宋" w:cs="Times New Roman"/>
          <w:b w:val="0"/>
          <w:bCs w:val="0"/>
          <w:kern w:val="2"/>
          <w:sz w:val="28"/>
          <w:szCs w:val="28"/>
          <w:lang w:val="en-US" w:eastAsia="zh-CN" w:bidi="ar-SA"/>
        </w:rPr>
        <w:t>430205</w:t>
      </w:r>
    </w:p>
    <w:p w14:paraId="276AB85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英文：</w:t>
      </w:r>
      <w:r>
        <w:rPr>
          <w:rFonts w:hint="default" w:ascii="仿宋" w:hAnsi="仿宋" w:eastAsia="仿宋" w:cs="Times New Roman"/>
          <w:b w:val="0"/>
          <w:bCs w:val="0"/>
          <w:kern w:val="2"/>
          <w:sz w:val="28"/>
          <w:szCs w:val="28"/>
          <w:lang w:val="en-US" w:eastAsia="zh-CN" w:bidi="ar-SA"/>
        </w:rPr>
        <w:t>Hubei Key Laboratory of Plasma Chemistry and Advanced Materials, Wuhan Institute of Technology, 206 Guanggu 1st Road, Wuhan 430205, China</w:t>
      </w:r>
    </w:p>
    <w:p w14:paraId="44A7E87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四、注意事项</w:t>
      </w:r>
    </w:p>
    <w:p w14:paraId="776DE4F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 国内外科研机构、高等院校具有中级以上专业技术职称或博士学位人员，均可申请，本校教师不能作为项目负责人申报。</w:t>
      </w:r>
    </w:p>
    <w:p w14:paraId="6A5D5CC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 本项目资助期为一年，申报人同一年度限申报</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项。</w:t>
      </w:r>
    </w:p>
    <w:p w14:paraId="48A7754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w:t>
      </w:r>
      <w:r>
        <w:rPr>
          <w:rFonts w:hint="eastAsia" w:ascii="仿宋" w:hAnsi="仿宋" w:eastAsia="仿宋" w:cs="Times New Roman"/>
          <w:b w:val="0"/>
          <w:bCs w:val="0"/>
          <w:kern w:val="2"/>
          <w:sz w:val="28"/>
          <w:szCs w:val="28"/>
          <w:lang w:val="en-US" w:eastAsia="zh-CN" w:bidi="ar-SA"/>
        </w:rPr>
        <w:t> 有重点实验室开放课题在研项目者不得申报。</w:t>
      </w:r>
    </w:p>
    <w:p w14:paraId="1256BD0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4. </w:t>
      </w:r>
      <w:r>
        <w:rPr>
          <w:rFonts w:hint="eastAsia" w:ascii="仿宋" w:hAnsi="仿宋" w:eastAsia="仿宋" w:cs="Times New Roman"/>
          <w:b w:val="0"/>
          <w:bCs w:val="0"/>
          <w:kern w:val="2"/>
          <w:sz w:val="28"/>
          <w:szCs w:val="28"/>
          <w:lang w:val="en-US" w:eastAsia="zh-CN" w:bidi="ar-SA"/>
        </w:rPr>
        <w:t>本实验室资助的研究基金主要用于实验材料费、测试费、版面费、会议费以及往返武汉的部分差旅费。</w:t>
      </w:r>
    </w:p>
    <w:p w14:paraId="16812AB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五、联系方式</w:t>
      </w:r>
    </w:p>
    <w:p w14:paraId="25A4409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联系人：刘倩倩</w:t>
      </w:r>
    </w:p>
    <w:p w14:paraId="78593E4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邮箱：</w:t>
      </w:r>
      <w:r>
        <w:rPr>
          <w:rFonts w:hint="default" w:ascii="仿宋" w:hAnsi="仿宋" w:eastAsia="仿宋" w:cs="Times New Roman"/>
          <w:b w:val="0"/>
          <w:bCs w:val="0"/>
          <w:kern w:val="2"/>
          <w:sz w:val="28"/>
          <w:szCs w:val="28"/>
          <w:lang w:val="en-US" w:eastAsia="zh-CN" w:bidi="ar-SA"/>
        </w:rPr>
        <w:t>210112011@wit.edu.cn</w:t>
      </w:r>
    </w:p>
    <w:p w14:paraId="171DA98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地址：湖北省武汉市东湖新技术开发区光谷一路</w:t>
      </w:r>
      <w:r>
        <w:rPr>
          <w:rFonts w:hint="default" w:ascii="仿宋" w:hAnsi="仿宋" w:eastAsia="仿宋" w:cs="Times New Roman"/>
          <w:b w:val="0"/>
          <w:bCs w:val="0"/>
          <w:kern w:val="2"/>
          <w:sz w:val="28"/>
          <w:szCs w:val="28"/>
          <w:lang w:val="en-US" w:eastAsia="zh-CN" w:bidi="ar-SA"/>
        </w:rPr>
        <w:t>206</w:t>
      </w:r>
      <w:r>
        <w:rPr>
          <w:rFonts w:hint="eastAsia" w:ascii="仿宋" w:hAnsi="仿宋" w:eastAsia="仿宋" w:cs="Times New Roman"/>
          <w:b w:val="0"/>
          <w:bCs w:val="0"/>
          <w:kern w:val="2"/>
          <w:sz w:val="28"/>
          <w:szCs w:val="28"/>
          <w:lang w:val="en-US" w:eastAsia="zh-CN" w:bidi="ar-SA"/>
        </w:rPr>
        <w:t>号，武汉工程大学流芳校区，材料科学与工程学院</w:t>
      </w:r>
      <w:r>
        <w:rPr>
          <w:rFonts w:hint="default" w:ascii="仿宋" w:hAnsi="仿宋" w:eastAsia="仿宋" w:cs="Times New Roman"/>
          <w:b w:val="0"/>
          <w:bCs w:val="0"/>
          <w:kern w:val="2"/>
          <w:sz w:val="28"/>
          <w:szCs w:val="28"/>
          <w:lang w:val="en-US" w:eastAsia="zh-CN" w:bidi="ar-SA"/>
        </w:rPr>
        <w:t>A206</w:t>
      </w:r>
      <w:r>
        <w:rPr>
          <w:rFonts w:hint="eastAsia" w:ascii="仿宋" w:hAnsi="仿宋" w:eastAsia="仿宋" w:cs="Times New Roman"/>
          <w:b w:val="0"/>
          <w:bCs w:val="0"/>
          <w:kern w:val="2"/>
          <w:sz w:val="28"/>
          <w:szCs w:val="28"/>
          <w:lang w:val="en-US" w:eastAsia="zh-CN" w:bidi="ar-SA"/>
        </w:rPr>
        <w:t>。</w:t>
      </w:r>
    </w:p>
    <w:p w14:paraId="6CA3AC5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邮政编码：</w:t>
      </w:r>
      <w:r>
        <w:rPr>
          <w:rFonts w:hint="default" w:ascii="仿宋" w:hAnsi="仿宋" w:eastAsia="仿宋" w:cs="Times New Roman"/>
          <w:b w:val="0"/>
          <w:bCs w:val="0"/>
          <w:kern w:val="2"/>
          <w:sz w:val="28"/>
          <w:szCs w:val="28"/>
          <w:lang w:val="en-US" w:eastAsia="zh-CN" w:bidi="ar-SA"/>
        </w:rPr>
        <w:t>430205</w:t>
      </w:r>
    </w:p>
    <w:p w14:paraId="70E6935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p>
    <w:p w14:paraId="5A5BCFC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p>
    <w:p w14:paraId="4DEECF7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right"/>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等离子体化学与新材料湖北省重点实验室</w:t>
      </w:r>
    </w:p>
    <w:p w14:paraId="26B4AAA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2024</w:t>
      </w:r>
      <w:r>
        <w:rPr>
          <w:rFonts w:hint="eastAsia" w:ascii="仿宋" w:hAnsi="仿宋" w:eastAsia="仿宋" w:cs="Times New Roman"/>
          <w:b w:val="0"/>
          <w:bCs w:val="0"/>
          <w:kern w:val="2"/>
          <w:sz w:val="28"/>
          <w:szCs w:val="28"/>
          <w:lang w:val="en-US" w:eastAsia="zh-CN" w:bidi="ar-SA"/>
        </w:rPr>
        <w:t>年</w:t>
      </w:r>
      <w:r>
        <w:rPr>
          <w:rFonts w:hint="default" w:ascii="仿宋" w:hAnsi="仿宋" w:eastAsia="仿宋" w:cs="Times New Roman"/>
          <w:b w:val="0"/>
          <w:bCs w:val="0"/>
          <w:kern w:val="2"/>
          <w:sz w:val="28"/>
          <w:szCs w:val="28"/>
          <w:lang w:val="en-US" w:eastAsia="zh-CN" w:bidi="ar-SA"/>
        </w:rPr>
        <w:t>10</w:t>
      </w:r>
      <w:r>
        <w:rPr>
          <w:rFonts w:hint="eastAsia" w:ascii="仿宋" w:hAnsi="仿宋" w:eastAsia="仿宋" w:cs="Times New Roman"/>
          <w:b w:val="0"/>
          <w:bCs w:val="0"/>
          <w:kern w:val="2"/>
          <w:sz w:val="28"/>
          <w:szCs w:val="28"/>
          <w:lang w:val="en-US" w:eastAsia="zh-CN" w:bidi="ar-SA"/>
        </w:rPr>
        <w:t>月</w:t>
      </w:r>
      <w:r>
        <w:rPr>
          <w:rFonts w:hint="default" w:ascii="仿宋" w:hAnsi="仿宋" w:eastAsia="仿宋" w:cs="Times New Roman"/>
          <w:b w:val="0"/>
          <w:bCs w:val="0"/>
          <w:kern w:val="2"/>
          <w:sz w:val="28"/>
          <w:szCs w:val="28"/>
          <w:lang w:val="en-US" w:eastAsia="zh-CN" w:bidi="ar-SA"/>
        </w:rPr>
        <w:t>14</w:t>
      </w:r>
      <w:r>
        <w:rPr>
          <w:rFonts w:hint="eastAsia" w:ascii="仿宋" w:hAnsi="仿宋" w:eastAsia="仿宋" w:cs="Times New Roman"/>
          <w:b w:val="0"/>
          <w:bCs w:val="0"/>
          <w:kern w:val="2"/>
          <w:sz w:val="28"/>
          <w:szCs w:val="28"/>
          <w:lang w:val="en-US" w:eastAsia="zh-CN" w:bidi="ar-SA"/>
        </w:rPr>
        <w:t>日</w:t>
      </w:r>
    </w:p>
    <w:p w14:paraId="5DB64A8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0799DFA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0" w:firstLineChars="0"/>
        <w:jc w:val="both"/>
        <w:textAlignment w:val="auto"/>
        <w:rPr>
          <w:rFonts w:hint="eastAsia" w:ascii="仿宋" w:hAnsi="仿宋" w:eastAsia="仿宋" w:cs="Times New Roman"/>
          <w:b w:val="0"/>
          <w:bCs w:val="0"/>
          <w:kern w:val="2"/>
          <w:sz w:val="28"/>
          <w:szCs w:val="28"/>
          <w:lang w:val="en-US" w:eastAsia="zh-CN" w:bidi="ar-SA"/>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D667">
    <w:pPr>
      <w:pStyle w:val="4"/>
      <w:spacing w:before="120" w:after="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98A94A">
                          <w:pPr>
                            <w:pStyle w:val="4"/>
                            <w:spacing w:before="120" w:after="120"/>
                            <w:ind w:firstLine="36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98A94A">
                    <w:pPr>
                      <w:pStyle w:val="4"/>
                      <w:spacing w:before="120" w:after="120"/>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MjM4MzMwZjY2M2NjN2E3NjdjZmFmNjgyYmExZTEifQ=="/>
  </w:docVars>
  <w:rsids>
    <w:rsidRoot w:val="54787CF3"/>
    <w:rsid w:val="027F6F54"/>
    <w:rsid w:val="05172C45"/>
    <w:rsid w:val="10D9064D"/>
    <w:rsid w:val="13373DBF"/>
    <w:rsid w:val="19027896"/>
    <w:rsid w:val="1CBE7E7A"/>
    <w:rsid w:val="207A70D9"/>
    <w:rsid w:val="22B96095"/>
    <w:rsid w:val="28B549C1"/>
    <w:rsid w:val="33E155F2"/>
    <w:rsid w:val="34F51E5F"/>
    <w:rsid w:val="3E4A7B0D"/>
    <w:rsid w:val="3E596B09"/>
    <w:rsid w:val="4BE21676"/>
    <w:rsid w:val="537F5EDF"/>
    <w:rsid w:val="54787CF3"/>
    <w:rsid w:val="60FF68D1"/>
    <w:rsid w:val="68AF14E3"/>
    <w:rsid w:val="6B085226"/>
    <w:rsid w:val="72FA1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50" w:beforeLines="50" w:after="50" w:afterLines="50" w:line="600" w:lineRule="exact"/>
      <w:ind w:firstLine="200" w:firstLineChars="200"/>
      <w:jc w:val="both"/>
    </w:pPr>
    <w:rPr>
      <w:rFonts w:ascii="Times New Roman" w:hAnsi="Times New Roman" w:eastAsia="方正仿宋_GBK" w:cs="Times New Roman"/>
      <w:kern w:val="2"/>
      <w:sz w:val="28"/>
      <w:szCs w:val="22"/>
      <w:lang w:val="en-US" w:eastAsia="zh-CN" w:bidi="ar-SA"/>
    </w:rPr>
  </w:style>
  <w:style w:type="paragraph" w:styleId="2">
    <w:name w:val="heading 1"/>
    <w:basedOn w:val="1"/>
    <w:next w:val="1"/>
    <w:qFormat/>
    <w:uiPriority w:val="9"/>
    <w:pPr>
      <w:spacing w:before="312" w:beforeLines="100" w:after="312" w:afterLines="100" w:line="240" w:lineRule="auto"/>
      <w:ind w:firstLine="0" w:firstLineChars="0"/>
      <w:jc w:val="center"/>
      <w:outlineLvl w:val="0"/>
    </w:pPr>
    <w:rPr>
      <w:rFonts w:ascii="方正小标宋_GBK" w:eastAsia="方正小标宋_GBK" w:cs="Times New Roman"/>
      <w:sz w:val="36"/>
      <w:szCs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basedOn w:val="10"/>
    <w:qFormat/>
    <w:uiPriority w:val="0"/>
    <w:rPr>
      <w:color w:val="800080"/>
      <w:u w:val="single"/>
    </w:rPr>
  </w:style>
  <w:style w:type="character" w:styleId="13">
    <w:name w:val="Hyperlink"/>
    <w:unhideWhenUsed/>
    <w:qFormat/>
    <w:uiPriority w:val="99"/>
    <w:rPr>
      <w:color w:val="0563C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12148</Words>
  <Characters>13561</Characters>
  <Lines>0</Lines>
  <Paragraphs>0</Paragraphs>
  <TotalTime>23</TotalTime>
  <ScaleCrop>false</ScaleCrop>
  <LinksUpToDate>false</LinksUpToDate>
  <CharactersWithSpaces>13848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2024-06-24T02:52:00Z</dcterms:created>
  <dc:creator>admin</dc:creator>
  <cp:lastModifiedBy>王小猫</cp:lastModifiedBy>
  <dcterms:modified xsi:type="dcterms:W3CDTF">2024-10-22T08:47:55Z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76CB6551C5FB42ED9F4CE1696094A8B0_13</vt:lpwstr>
  </property>
</Properties>
</file>