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69" w:rsidRDefault="00F172E4" w:rsidP="00F172E4">
      <w:pPr>
        <w:spacing w:line="600" w:lineRule="exact"/>
        <w:jc w:val="center"/>
        <w:rPr>
          <w:rFonts w:ascii="Times New Roman" w:eastAsia="方正小标宋_GBK" w:hAnsi="Times New Roman" w:cs="Times New Roman"/>
          <w:color w:val="000000"/>
          <w:sz w:val="44"/>
          <w:szCs w:val="44"/>
          <w:shd w:val="clear" w:color="auto" w:fill="FFFFFF"/>
        </w:rPr>
      </w:pPr>
      <w:r w:rsidRPr="00F172E4">
        <w:rPr>
          <w:rFonts w:ascii="Times New Roman" w:eastAsia="方正小标宋_GBK" w:hAnsi="Times New Roman" w:cs="Times New Roman" w:hint="eastAsia"/>
          <w:color w:val="000000"/>
          <w:sz w:val="44"/>
          <w:szCs w:val="44"/>
          <w:shd w:val="clear" w:color="auto" w:fill="FFFFFF"/>
        </w:rPr>
        <w:t>关于开展</w:t>
      </w:r>
      <w:r>
        <w:rPr>
          <w:rFonts w:ascii="Times New Roman" w:eastAsia="方正小标宋_GBK" w:hAnsi="Times New Roman" w:cs="Times New Roman" w:hint="eastAsia"/>
          <w:color w:val="000000"/>
          <w:sz w:val="44"/>
          <w:szCs w:val="44"/>
          <w:shd w:val="clear" w:color="auto" w:fill="FFFFFF"/>
        </w:rPr>
        <w:t>市教委</w:t>
      </w:r>
      <w:r w:rsidRPr="00F172E4">
        <w:rPr>
          <w:rFonts w:ascii="Times New Roman" w:eastAsia="方正小标宋_GBK" w:hAnsi="Times New Roman" w:cs="Times New Roman" w:hint="eastAsia"/>
          <w:color w:val="000000"/>
          <w:sz w:val="44"/>
          <w:szCs w:val="44"/>
          <w:shd w:val="clear" w:color="auto" w:fill="FFFFFF"/>
        </w:rPr>
        <w:t>高校数字教育迭代升级</w:t>
      </w:r>
    </w:p>
    <w:p w:rsidR="00B15635" w:rsidRPr="00F172E4" w:rsidRDefault="00F172E4" w:rsidP="00F172E4">
      <w:pPr>
        <w:spacing w:line="600" w:lineRule="exact"/>
        <w:jc w:val="center"/>
        <w:rPr>
          <w:rFonts w:ascii="Times New Roman" w:eastAsia="方正小标宋_GBK" w:hAnsi="Times New Roman" w:cs="Times New Roman"/>
          <w:color w:val="000000"/>
          <w:sz w:val="44"/>
          <w:szCs w:val="44"/>
          <w:shd w:val="clear" w:color="auto" w:fill="FFFFFF"/>
        </w:rPr>
      </w:pPr>
      <w:bookmarkStart w:id="0" w:name="_GoBack"/>
      <w:bookmarkEnd w:id="0"/>
      <w:r w:rsidRPr="00F172E4">
        <w:rPr>
          <w:rFonts w:ascii="Times New Roman" w:eastAsia="方正小标宋_GBK" w:hAnsi="Times New Roman" w:cs="Times New Roman" w:hint="eastAsia"/>
          <w:color w:val="000000"/>
          <w:sz w:val="44"/>
          <w:szCs w:val="44"/>
          <w:shd w:val="clear" w:color="auto" w:fill="FFFFFF"/>
        </w:rPr>
        <w:t>专项调研问卷</w:t>
      </w:r>
      <w:r w:rsidR="006E16E2">
        <w:rPr>
          <w:rFonts w:ascii="Times New Roman" w:eastAsia="方正小标宋_GBK" w:hAnsi="Times New Roman" w:cs="Times New Roman"/>
          <w:color w:val="000000"/>
          <w:sz w:val="44"/>
          <w:szCs w:val="44"/>
          <w:shd w:val="clear" w:color="auto" w:fill="FFFFFF"/>
        </w:rPr>
        <w:t>填报工作的</w:t>
      </w:r>
      <w:r w:rsidRPr="00F172E4">
        <w:rPr>
          <w:rFonts w:ascii="Times New Roman" w:eastAsia="方正小标宋_GBK" w:hAnsi="Times New Roman" w:cs="Times New Roman"/>
          <w:color w:val="000000"/>
          <w:sz w:val="44"/>
          <w:szCs w:val="44"/>
          <w:shd w:val="clear" w:color="auto" w:fill="FFFFFF"/>
        </w:rPr>
        <w:t>通知</w:t>
      </w:r>
    </w:p>
    <w:p w:rsidR="00F172E4" w:rsidRDefault="00F172E4" w:rsidP="00F172E4">
      <w:pPr>
        <w:jc w:val="center"/>
        <w:rPr>
          <w:rFonts w:ascii="方正仿宋_GBK" w:eastAsia="方正仿宋_GBK" w:hAnsi="方正仿宋_GBK"/>
          <w:sz w:val="32"/>
          <w:szCs w:val="32"/>
        </w:rPr>
      </w:pPr>
    </w:p>
    <w:p w:rsidR="00F172E4" w:rsidRDefault="00F172E4">
      <w:pPr>
        <w:rPr>
          <w:rFonts w:ascii="方正仿宋_GBK" w:eastAsia="方正仿宋_GBK" w:hAnsi="方正仿宋_GBK"/>
          <w:sz w:val="32"/>
          <w:szCs w:val="32"/>
        </w:rPr>
      </w:pPr>
      <w:r>
        <w:rPr>
          <w:rFonts w:ascii="方正仿宋_GBK" w:eastAsia="方正仿宋_GBK" w:hAnsi="方正仿宋_GBK" w:hint="eastAsia"/>
          <w:sz w:val="32"/>
          <w:szCs w:val="32"/>
        </w:rPr>
        <w:t>校内各单位：</w:t>
      </w:r>
    </w:p>
    <w:p w:rsidR="00F172E4" w:rsidRDefault="00DD1069" w:rsidP="00DD1069">
      <w:pPr>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为落实《</w:t>
      </w:r>
      <w:r w:rsidRPr="00DD1069">
        <w:rPr>
          <w:rFonts w:ascii="方正仿宋_GBK" w:eastAsia="方正仿宋_GBK" w:hAnsi="方正仿宋_GBK" w:hint="eastAsia"/>
          <w:sz w:val="32"/>
          <w:szCs w:val="32"/>
        </w:rPr>
        <w:t>重庆市教育委员会办公室关于开展高校数字教育迭代升级专项调研问卷</w:t>
      </w:r>
      <w:r>
        <w:rPr>
          <w:rFonts w:ascii="方正仿宋_GBK" w:eastAsia="方正仿宋_GBK" w:hAnsi="方正仿宋_GBK" w:hint="eastAsia"/>
          <w:sz w:val="32"/>
          <w:szCs w:val="32"/>
        </w:rPr>
        <w:t>调查的通知》（</w:t>
      </w:r>
      <w:r w:rsidRPr="00DD1069">
        <w:rPr>
          <w:rFonts w:ascii="方正仿宋_GBK" w:eastAsia="方正仿宋_GBK" w:hAnsi="方正仿宋_GBK" w:hint="eastAsia"/>
          <w:sz w:val="32"/>
          <w:szCs w:val="32"/>
        </w:rPr>
        <w:t>〔2023〕—293</w:t>
      </w:r>
      <w:r>
        <w:rPr>
          <w:rFonts w:ascii="方正仿宋_GBK" w:eastAsia="方正仿宋_GBK" w:hAnsi="方正仿宋_GBK" w:hint="eastAsia"/>
          <w:sz w:val="32"/>
          <w:szCs w:val="32"/>
        </w:rPr>
        <w:t>）文件要求，现将</w:t>
      </w:r>
      <w:r w:rsidRPr="00DD1069">
        <w:rPr>
          <w:rFonts w:ascii="方正仿宋_GBK" w:eastAsia="方正仿宋_GBK" w:hAnsi="方正仿宋_GBK" w:hint="eastAsia"/>
          <w:sz w:val="32"/>
          <w:szCs w:val="32"/>
        </w:rPr>
        <w:t>市教委高校数字教育迭代升级专项调研问卷填报工作</w:t>
      </w:r>
      <w:r>
        <w:rPr>
          <w:rFonts w:ascii="方正仿宋_GBK" w:eastAsia="方正仿宋_GBK" w:hAnsi="方正仿宋_GBK" w:hint="eastAsia"/>
          <w:sz w:val="32"/>
          <w:szCs w:val="32"/>
        </w:rPr>
        <w:t>有关事项通知如下，请校内各单位高度重视、认真组织填写问卷。</w:t>
      </w:r>
    </w:p>
    <w:p w:rsidR="00E656A8" w:rsidRDefault="00E656A8" w:rsidP="00E656A8">
      <w:pPr>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一、填报时间</w:t>
      </w:r>
    </w:p>
    <w:p w:rsidR="00E656A8" w:rsidRDefault="00E656A8" w:rsidP="00E656A8">
      <w:pPr>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自通知发布之日起至2023年5月15日</w:t>
      </w:r>
      <w:r w:rsidR="00F124FA">
        <w:rPr>
          <w:rFonts w:ascii="方正仿宋_GBK" w:eastAsia="方正仿宋_GBK" w:hAnsi="方正仿宋_GBK" w:hint="eastAsia"/>
          <w:sz w:val="32"/>
          <w:szCs w:val="32"/>
        </w:rPr>
        <w:t>（星期一）</w:t>
      </w:r>
      <w:r w:rsidRPr="00E656A8">
        <w:rPr>
          <w:rFonts w:ascii="方正仿宋_GBK" w:eastAsia="方正仿宋_GBK" w:hAnsi="方正仿宋_GBK"/>
          <w:sz w:val="32"/>
          <w:szCs w:val="32"/>
        </w:rPr>
        <w:t>18:00</w:t>
      </w:r>
      <w:r>
        <w:rPr>
          <w:rFonts w:ascii="方正仿宋_GBK" w:eastAsia="方正仿宋_GBK" w:hAnsi="方正仿宋_GBK" w:hint="eastAsia"/>
          <w:sz w:val="32"/>
          <w:szCs w:val="32"/>
        </w:rPr>
        <w:t>。</w:t>
      </w:r>
    </w:p>
    <w:p w:rsidR="00DD1069" w:rsidRDefault="00E656A8" w:rsidP="00DD1069">
      <w:pPr>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二</w:t>
      </w:r>
      <w:r w:rsidR="00DD1069">
        <w:rPr>
          <w:rFonts w:ascii="方正仿宋_GBK" w:eastAsia="方正仿宋_GBK" w:hAnsi="方正仿宋_GBK" w:hint="eastAsia"/>
          <w:sz w:val="32"/>
          <w:szCs w:val="32"/>
        </w:rPr>
        <w:t>、填报范围</w:t>
      </w:r>
      <w:r>
        <w:rPr>
          <w:rFonts w:ascii="方正仿宋_GBK" w:eastAsia="方正仿宋_GBK" w:hAnsi="方正仿宋_GBK" w:hint="eastAsia"/>
          <w:sz w:val="32"/>
          <w:szCs w:val="32"/>
        </w:rPr>
        <w:t>及填报网址</w:t>
      </w:r>
    </w:p>
    <w:p w:rsidR="00DD1069" w:rsidRDefault="00E656A8" w:rsidP="00DD1069">
      <w:pPr>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1、</w:t>
      </w:r>
      <w:r w:rsidR="00DD1069">
        <w:rPr>
          <w:rFonts w:ascii="方正仿宋_GBK" w:eastAsia="方正仿宋_GBK" w:hAnsi="方正仿宋_GBK"/>
          <w:sz w:val="32"/>
          <w:szCs w:val="32"/>
        </w:rPr>
        <w:t>非教学单位</w:t>
      </w:r>
      <w:r>
        <w:rPr>
          <w:rFonts w:ascii="方正仿宋_GBK" w:eastAsia="方正仿宋_GBK" w:hAnsi="方正仿宋_GBK"/>
          <w:sz w:val="32"/>
          <w:szCs w:val="32"/>
        </w:rPr>
        <w:t>组织</w:t>
      </w:r>
      <w:r w:rsidR="00DD1069">
        <w:rPr>
          <w:rFonts w:ascii="方正仿宋_GBK" w:eastAsia="方正仿宋_GBK" w:hAnsi="方正仿宋_GBK"/>
          <w:sz w:val="32"/>
          <w:szCs w:val="32"/>
        </w:rPr>
        <w:t>科岗以上人员</w:t>
      </w:r>
      <w:r>
        <w:rPr>
          <w:rFonts w:ascii="方正仿宋_GBK" w:eastAsia="方正仿宋_GBK" w:hAnsi="方正仿宋_GBK"/>
          <w:sz w:val="32"/>
          <w:szCs w:val="32"/>
        </w:rPr>
        <w:t>填报</w:t>
      </w:r>
      <w:r>
        <w:rPr>
          <w:rFonts w:ascii="方正仿宋_GBK" w:eastAsia="方正仿宋_GBK" w:hAnsi="方正仿宋_GBK" w:hint="eastAsia"/>
          <w:sz w:val="32"/>
          <w:szCs w:val="32"/>
        </w:rPr>
        <w:t>，</w:t>
      </w:r>
      <w:r>
        <w:rPr>
          <w:rFonts w:ascii="方正仿宋_GBK" w:eastAsia="方正仿宋_GBK" w:hAnsi="方正仿宋_GBK"/>
          <w:sz w:val="32"/>
          <w:szCs w:val="32"/>
        </w:rPr>
        <w:t>填报网址</w:t>
      </w:r>
      <w:r>
        <w:rPr>
          <w:rFonts w:ascii="方正仿宋_GBK" w:eastAsia="方正仿宋_GBK" w:hAnsi="方正仿宋_GBK" w:hint="eastAsia"/>
          <w:sz w:val="32"/>
          <w:szCs w:val="32"/>
        </w:rPr>
        <w:t>：</w:t>
      </w:r>
      <w:hyperlink r:id="rId6" w:history="1">
        <w:r>
          <w:rPr>
            <w:rFonts w:eastAsia="方正仿宋_GBK"/>
            <w:color w:val="000000"/>
            <w:sz w:val="32"/>
            <w:szCs w:val="32"/>
            <w:shd w:val="clear" w:color="auto" w:fill="FFFFFF"/>
          </w:rPr>
          <w:t>http://hsd.cqjy.com/form/ud/u1/f238.aspx</w:t>
        </w:r>
      </w:hyperlink>
      <w:r>
        <w:rPr>
          <w:rFonts w:eastAsia="方正仿宋_GBK" w:hint="eastAsia"/>
          <w:color w:val="000000"/>
          <w:sz w:val="32"/>
          <w:szCs w:val="32"/>
          <w:shd w:val="clear" w:color="auto" w:fill="FFFFFF"/>
        </w:rPr>
        <w:t>。</w:t>
      </w:r>
    </w:p>
    <w:p w:rsidR="00DD1069" w:rsidRDefault="00E656A8" w:rsidP="00DD1069">
      <w:pPr>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2、</w:t>
      </w:r>
      <w:r w:rsidR="00DD1069">
        <w:rPr>
          <w:rFonts w:ascii="方正仿宋_GBK" w:eastAsia="方正仿宋_GBK" w:hAnsi="方正仿宋_GBK" w:hint="eastAsia"/>
          <w:sz w:val="32"/>
          <w:szCs w:val="32"/>
        </w:rPr>
        <w:t>教学单位</w:t>
      </w:r>
      <w:r>
        <w:rPr>
          <w:rFonts w:ascii="方正仿宋_GBK" w:eastAsia="方正仿宋_GBK" w:hAnsi="方正仿宋_GBK" w:hint="eastAsia"/>
          <w:sz w:val="32"/>
          <w:szCs w:val="32"/>
        </w:rPr>
        <w:t>抽取不少于2个行政班级学生填报</w:t>
      </w:r>
      <w:r w:rsidR="00A90E18">
        <w:rPr>
          <w:rFonts w:ascii="方正仿宋_GBK" w:eastAsia="方正仿宋_GBK" w:hAnsi="方正仿宋_GBK" w:hint="eastAsia"/>
          <w:sz w:val="32"/>
          <w:szCs w:val="32"/>
        </w:rPr>
        <w:t>，</w:t>
      </w:r>
      <w:r>
        <w:rPr>
          <w:rFonts w:ascii="方正仿宋_GBK" w:eastAsia="方正仿宋_GBK" w:hAnsi="方正仿宋_GBK" w:hint="eastAsia"/>
          <w:sz w:val="32"/>
          <w:szCs w:val="32"/>
        </w:rPr>
        <w:t>填报网址：</w:t>
      </w:r>
      <w:r>
        <w:rPr>
          <w:rFonts w:eastAsia="方正仿宋_GBK"/>
          <w:color w:val="000000"/>
          <w:sz w:val="32"/>
          <w:szCs w:val="32"/>
          <w:shd w:val="clear" w:color="auto" w:fill="FFFFFF"/>
        </w:rPr>
        <w:t>http://hsd.cqjy.com/form/ud/u1/f235.aspx</w:t>
      </w:r>
      <w:r>
        <w:rPr>
          <w:rFonts w:ascii="方正仿宋_GBK" w:eastAsia="方正仿宋_GBK" w:hAnsi="方正仿宋_GBK" w:hint="eastAsia"/>
          <w:sz w:val="32"/>
          <w:szCs w:val="32"/>
        </w:rPr>
        <w:t>。</w:t>
      </w:r>
    </w:p>
    <w:p w:rsidR="00E656A8" w:rsidRPr="00E656A8" w:rsidRDefault="00E656A8" w:rsidP="00DD1069">
      <w:pPr>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三、有关要求</w:t>
      </w:r>
    </w:p>
    <w:p w:rsidR="00E656A8" w:rsidRDefault="00F124FA" w:rsidP="00F124FA">
      <w:pPr>
        <w:ind w:firstLineChars="200" w:firstLine="640"/>
        <w:rPr>
          <w:rFonts w:ascii="方正仿宋_GBK" w:eastAsia="方正仿宋_GBK" w:hAnsi="方正仿宋_GBK"/>
          <w:sz w:val="32"/>
          <w:szCs w:val="32"/>
        </w:rPr>
      </w:pPr>
      <w:r w:rsidRPr="00F124FA">
        <w:rPr>
          <w:rFonts w:ascii="方正仿宋_GBK" w:eastAsia="方正仿宋_GBK" w:hAnsi="方正仿宋_GBK" w:hint="eastAsia"/>
          <w:sz w:val="32"/>
          <w:szCs w:val="32"/>
        </w:rPr>
        <w:t>本次调研结果将作为我市数字教育迭代升级专项行动决策的重要依据</w:t>
      </w:r>
      <w:r>
        <w:rPr>
          <w:rFonts w:ascii="方正仿宋_GBK" w:eastAsia="方正仿宋_GBK" w:hAnsi="方正仿宋_GBK" w:hint="eastAsia"/>
          <w:sz w:val="32"/>
          <w:szCs w:val="32"/>
        </w:rPr>
        <w:t>。</w:t>
      </w:r>
      <w:r w:rsidRPr="00F124FA">
        <w:rPr>
          <w:rFonts w:ascii="方正仿宋_GBK" w:eastAsia="方正仿宋_GBK" w:hAnsi="方正仿宋_GBK" w:hint="eastAsia"/>
          <w:sz w:val="32"/>
          <w:szCs w:val="32"/>
        </w:rPr>
        <w:t>请</w:t>
      </w:r>
      <w:r>
        <w:rPr>
          <w:rFonts w:ascii="方正仿宋_GBK" w:eastAsia="方正仿宋_GBK" w:hAnsi="方正仿宋_GBK" w:hint="eastAsia"/>
          <w:sz w:val="32"/>
          <w:szCs w:val="32"/>
        </w:rPr>
        <w:t>校内</w:t>
      </w:r>
      <w:r w:rsidRPr="00F124FA">
        <w:rPr>
          <w:rFonts w:ascii="方正仿宋_GBK" w:eastAsia="方正仿宋_GBK" w:hAnsi="方正仿宋_GBK" w:hint="eastAsia"/>
          <w:sz w:val="32"/>
          <w:szCs w:val="32"/>
        </w:rPr>
        <w:t>各单位高度重视</w:t>
      </w:r>
      <w:r>
        <w:rPr>
          <w:rFonts w:ascii="方正仿宋_GBK" w:eastAsia="方正仿宋_GBK" w:hAnsi="方正仿宋_GBK" w:hint="eastAsia"/>
          <w:sz w:val="32"/>
          <w:szCs w:val="32"/>
        </w:rPr>
        <w:t>，于2023年5月15日（星期一）</w:t>
      </w:r>
      <w:r w:rsidRPr="00E656A8">
        <w:rPr>
          <w:rFonts w:ascii="方正仿宋_GBK" w:eastAsia="方正仿宋_GBK" w:hAnsi="方正仿宋_GBK"/>
          <w:sz w:val="32"/>
          <w:szCs w:val="32"/>
        </w:rPr>
        <w:t>18:00</w:t>
      </w:r>
      <w:r w:rsidR="004F2569">
        <w:rPr>
          <w:rFonts w:ascii="方正仿宋_GBK" w:eastAsia="方正仿宋_GBK" w:hAnsi="方正仿宋_GBK"/>
          <w:sz w:val="32"/>
          <w:szCs w:val="32"/>
        </w:rPr>
        <w:t>前</w:t>
      </w:r>
      <w:r>
        <w:rPr>
          <w:rFonts w:ascii="方正仿宋_GBK" w:eastAsia="方正仿宋_GBK" w:hAnsi="方正仿宋_GBK"/>
          <w:sz w:val="32"/>
          <w:szCs w:val="32"/>
        </w:rPr>
        <w:t>将填报情况</w:t>
      </w:r>
      <w:r w:rsidR="00F22F19">
        <w:rPr>
          <w:rFonts w:ascii="方正仿宋_GBK" w:eastAsia="方正仿宋_GBK" w:hAnsi="方正仿宋_GBK"/>
          <w:sz w:val="32"/>
          <w:szCs w:val="32"/>
        </w:rPr>
        <w:t>（附件）电子版发送到</w:t>
      </w:r>
      <w:r w:rsidR="004F2569">
        <w:rPr>
          <w:rFonts w:ascii="方正仿宋_GBK" w:eastAsia="方正仿宋_GBK" w:hAnsi="方正仿宋_GBK"/>
          <w:sz w:val="32"/>
          <w:szCs w:val="32"/>
        </w:rPr>
        <w:t>电子邮箱</w:t>
      </w:r>
      <w:r w:rsidR="004F2569">
        <w:rPr>
          <w:rFonts w:ascii="方正仿宋_GBK" w:eastAsia="方正仿宋_GBK" w:hAnsi="方正仿宋_GBK" w:hint="eastAsia"/>
          <w:sz w:val="32"/>
          <w:szCs w:val="32"/>
        </w:rPr>
        <w:t>：</w:t>
      </w:r>
      <w:r w:rsidR="004F2569" w:rsidRPr="004F2569">
        <w:rPr>
          <w:rFonts w:ascii="方正仿宋_GBK" w:eastAsia="方正仿宋_GBK" w:hAnsi="方正仿宋_GBK" w:hint="eastAsia"/>
          <w:sz w:val="32"/>
          <w:szCs w:val="32"/>
        </w:rPr>
        <w:t>451174334@qq.com</w:t>
      </w:r>
      <w:r w:rsidR="004F2569">
        <w:rPr>
          <w:rFonts w:ascii="方正仿宋_GBK" w:eastAsia="方正仿宋_GBK" w:hAnsi="方正仿宋_GBK" w:hint="eastAsia"/>
          <w:sz w:val="32"/>
          <w:szCs w:val="32"/>
        </w:rPr>
        <w:t>。</w:t>
      </w:r>
    </w:p>
    <w:p w:rsidR="004F2569" w:rsidRDefault="004F2569" w:rsidP="00F124FA">
      <w:pPr>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党委宣传部联系人及电话：</w:t>
      </w:r>
      <w:r w:rsidR="00A90E18">
        <w:rPr>
          <w:rFonts w:ascii="方正仿宋_GBK" w:eastAsia="方正仿宋_GBK" w:hAnsi="方正仿宋_GBK" w:hint="eastAsia"/>
          <w:sz w:val="32"/>
          <w:szCs w:val="32"/>
        </w:rPr>
        <w:t>许菲菲</w:t>
      </w:r>
      <w:r w:rsidR="00AF3EE5">
        <w:rPr>
          <w:rFonts w:ascii="方正仿宋_GBK" w:eastAsia="方正仿宋_GBK" w:hAnsi="方正仿宋_GBK" w:hint="eastAsia"/>
          <w:sz w:val="32"/>
          <w:szCs w:val="32"/>
        </w:rPr>
        <w:t>，</w:t>
      </w:r>
      <w:r w:rsidR="00F22F19">
        <w:rPr>
          <w:rFonts w:ascii="方正仿宋_GBK" w:eastAsia="方正仿宋_GBK" w:hAnsi="方正仿宋_GBK" w:hint="eastAsia"/>
          <w:sz w:val="32"/>
          <w:szCs w:val="32"/>
        </w:rPr>
        <w:t>15730497181</w:t>
      </w:r>
      <w:r w:rsidR="00A90E18">
        <w:rPr>
          <w:rFonts w:ascii="方正仿宋_GBK" w:eastAsia="方正仿宋_GBK" w:hAnsi="方正仿宋_GBK" w:hint="eastAsia"/>
          <w:sz w:val="32"/>
          <w:szCs w:val="32"/>
        </w:rPr>
        <w:t>。</w:t>
      </w:r>
    </w:p>
    <w:p w:rsidR="004F2569" w:rsidRDefault="004F2569" w:rsidP="00F124FA">
      <w:pPr>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lastRenderedPageBreak/>
        <w:t>信息化办公室联系人及电话：余敏，18883914988。</w:t>
      </w:r>
    </w:p>
    <w:p w:rsidR="004F2569" w:rsidRDefault="004F2569" w:rsidP="00F124FA">
      <w:pPr>
        <w:ind w:firstLineChars="200" w:firstLine="640"/>
        <w:rPr>
          <w:rFonts w:ascii="方正仿宋_GBK" w:eastAsia="方正仿宋_GBK" w:hAnsi="方正仿宋_GBK"/>
          <w:sz w:val="32"/>
          <w:szCs w:val="32"/>
        </w:rPr>
      </w:pPr>
    </w:p>
    <w:p w:rsidR="004F2569" w:rsidRDefault="004F2569" w:rsidP="004F2569">
      <w:pPr>
        <w:ind w:firstLineChars="1300" w:firstLine="4160"/>
        <w:rPr>
          <w:rFonts w:ascii="方正仿宋_GBK" w:eastAsia="方正仿宋_GBK" w:hAnsi="方正仿宋_GBK"/>
          <w:sz w:val="32"/>
          <w:szCs w:val="32"/>
        </w:rPr>
      </w:pPr>
      <w:r>
        <w:rPr>
          <w:rFonts w:ascii="方正仿宋_GBK" w:eastAsia="方正仿宋_GBK" w:hAnsi="方正仿宋_GBK" w:hint="eastAsia"/>
          <w:sz w:val="32"/>
          <w:szCs w:val="32"/>
        </w:rPr>
        <w:t>党委宣传部  信息化办公室</w:t>
      </w:r>
    </w:p>
    <w:p w:rsidR="00F22F19" w:rsidRDefault="004F2569" w:rsidP="004F2569">
      <w:pPr>
        <w:ind w:firstLineChars="1600" w:firstLine="5120"/>
        <w:rPr>
          <w:rFonts w:ascii="方正仿宋_GBK" w:eastAsia="方正仿宋_GBK" w:hAnsi="方正仿宋_GBK"/>
          <w:sz w:val="32"/>
          <w:szCs w:val="32"/>
        </w:rPr>
      </w:pPr>
      <w:r>
        <w:rPr>
          <w:rFonts w:ascii="方正仿宋_GBK" w:eastAsia="方正仿宋_GBK" w:hAnsi="方正仿宋_GBK" w:hint="eastAsia"/>
          <w:sz w:val="32"/>
          <w:szCs w:val="32"/>
        </w:rPr>
        <w:t>2023年5月12日</w:t>
      </w:r>
    </w:p>
    <w:p w:rsidR="00F22F19" w:rsidRDefault="00F22F19">
      <w:pPr>
        <w:widowControl/>
        <w:jc w:val="left"/>
        <w:rPr>
          <w:rFonts w:ascii="方正仿宋_GBK" w:eastAsia="方正仿宋_GBK" w:hAnsi="方正仿宋_GBK"/>
          <w:sz w:val="32"/>
          <w:szCs w:val="32"/>
        </w:rPr>
      </w:pPr>
      <w:r>
        <w:rPr>
          <w:rFonts w:ascii="方正仿宋_GBK" w:eastAsia="方正仿宋_GBK" w:hAnsi="方正仿宋_GBK"/>
          <w:sz w:val="32"/>
          <w:szCs w:val="32"/>
        </w:rPr>
        <w:br w:type="page"/>
      </w:r>
    </w:p>
    <w:p w:rsidR="004F2569" w:rsidRDefault="00F22F19" w:rsidP="00F22F19">
      <w:pPr>
        <w:rPr>
          <w:rFonts w:ascii="方正仿宋_GBK" w:eastAsia="方正仿宋_GBK" w:hAnsi="方正仿宋_GBK"/>
          <w:sz w:val="32"/>
          <w:szCs w:val="32"/>
        </w:rPr>
      </w:pPr>
      <w:r>
        <w:rPr>
          <w:rFonts w:ascii="方正仿宋_GBK" w:eastAsia="方正仿宋_GBK" w:hAnsi="方正仿宋_GBK" w:hint="eastAsia"/>
          <w:sz w:val="32"/>
          <w:szCs w:val="32"/>
        </w:rPr>
        <w:lastRenderedPageBreak/>
        <w:t>附件：</w:t>
      </w:r>
    </w:p>
    <w:p w:rsidR="00F22F19" w:rsidRPr="00F22F19" w:rsidRDefault="00F22F19" w:rsidP="00F22F19">
      <w:pPr>
        <w:jc w:val="center"/>
        <w:rPr>
          <w:rFonts w:ascii="方正小标宋_GBK" w:eastAsia="方正小标宋_GBK" w:hAnsi="方正仿宋_GBK"/>
          <w:sz w:val="36"/>
          <w:szCs w:val="36"/>
        </w:rPr>
      </w:pPr>
      <w:r w:rsidRPr="00F22F19">
        <w:rPr>
          <w:rFonts w:ascii="方正小标宋_GBK" w:eastAsia="方正小标宋_GBK" w:hAnsi="方正仿宋_GBK" w:hint="eastAsia"/>
          <w:sz w:val="36"/>
          <w:szCs w:val="36"/>
        </w:rPr>
        <w:t>非教学单位填报情况</w:t>
      </w:r>
    </w:p>
    <w:tbl>
      <w:tblPr>
        <w:tblStyle w:val="a6"/>
        <w:tblW w:w="0" w:type="auto"/>
        <w:jc w:val="center"/>
        <w:tblInd w:w="-284" w:type="dxa"/>
        <w:tblLook w:val="04A0"/>
      </w:tblPr>
      <w:tblGrid>
        <w:gridCol w:w="1988"/>
        <w:gridCol w:w="4782"/>
        <w:gridCol w:w="1467"/>
      </w:tblGrid>
      <w:tr w:rsidR="00F22F19" w:rsidTr="00F22F19">
        <w:trPr>
          <w:jc w:val="center"/>
        </w:trPr>
        <w:tc>
          <w:tcPr>
            <w:tcW w:w="1988" w:type="dxa"/>
          </w:tcPr>
          <w:p w:rsidR="00F22F19" w:rsidRPr="00F22F19" w:rsidRDefault="00F22F19" w:rsidP="00F22F19">
            <w:pPr>
              <w:jc w:val="center"/>
              <w:rPr>
                <w:rFonts w:ascii="方正仿宋_GBK" w:eastAsia="方正仿宋_GBK" w:hAnsi="方正仿宋_GBK"/>
                <w:b/>
                <w:sz w:val="32"/>
                <w:szCs w:val="32"/>
              </w:rPr>
            </w:pPr>
            <w:r w:rsidRPr="00F22F19">
              <w:rPr>
                <w:rFonts w:ascii="方正仿宋_GBK" w:eastAsia="方正仿宋_GBK" w:hAnsi="方正仿宋_GBK" w:hint="eastAsia"/>
                <w:b/>
                <w:sz w:val="32"/>
                <w:szCs w:val="32"/>
              </w:rPr>
              <w:t>单位名称</w:t>
            </w:r>
          </w:p>
        </w:tc>
        <w:tc>
          <w:tcPr>
            <w:tcW w:w="4782" w:type="dxa"/>
          </w:tcPr>
          <w:p w:rsidR="00F22F19" w:rsidRPr="00F22F19" w:rsidRDefault="00F22F19" w:rsidP="00F22F19">
            <w:pPr>
              <w:jc w:val="center"/>
              <w:rPr>
                <w:rFonts w:ascii="方正仿宋_GBK" w:eastAsia="方正仿宋_GBK" w:hAnsi="方正仿宋_GBK"/>
                <w:b/>
                <w:sz w:val="32"/>
                <w:szCs w:val="32"/>
              </w:rPr>
            </w:pPr>
            <w:r w:rsidRPr="00F22F19">
              <w:rPr>
                <w:rFonts w:ascii="方正仿宋_GBK" w:eastAsia="方正仿宋_GBK" w:hAnsi="方正仿宋_GBK"/>
                <w:b/>
                <w:sz w:val="32"/>
                <w:szCs w:val="32"/>
              </w:rPr>
              <w:t>填报人员</w:t>
            </w:r>
          </w:p>
        </w:tc>
        <w:tc>
          <w:tcPr>
            <w:tcW w:w="1467" w:type="dxa"/>
          </w:tcPr>
          <w:p w:rsidR="00F22F19" w:rsidRPr="00F22F19" w:rsidRDefault="00F22F19" w:rsidP="00F22F19">
            <w:pPr>
              <w:jc w:val="center"/>
              <w:rPr>
                <w:rFonts w:ascii="方正仿宋_GBK" w:eastAsia="方正仿宋_GBK" w:hAnsi="方正仿宋_GBK"/>
                <w:b/>
                <w:sz w:val="32"/>
                <w:szCs w:val="32"/>
              </w:rPr>
            </w:pPr>
            <w:r w:rsidRPr="00F22F19">
              <w:rPr>
                <w:rFonts w:ascii="方正仿宋_GBK" w:eastAsia="方正仿宋_GBK" w:hAnsi="方正仿宋_GBK"/>
                <w:b/>
                <w:sz w:val="32"/>
                <w:szCs w:val="32"/>
              </w:rPr>
              <w:t>备注</w:t>
            </w:r>
          </w:p>
        </w:tc>
      </w:tr>
      <w:tr w:rsidR="00F22F19" w:rsidTr="00F22F19">
        <w:trPr>
          <w:trHeight w:val="1802"/>
          <w:jc w:val="center"/>
        </w:trPr>
        <w:tc>
          <w:tcPr>
            <w:tcW w:w="1988" w:type="dxa"/>
          </w:tcPr>
          <w:p w:rsidR="00F22F19" w:rsidRDefault="00F22F19" w:rsidP="00F22F19">
            <w:pPr>
              <w:rPr>
                <w:rFonts w:ascii="方正仿宋_GBK" w:eastAsia="方正仿宋_GBK" w:hAnsi="方正仿宋_GBK"/>
                <w:sz w:val="32"/>
                <w:szCs w:val="32"/>
              </w:rPr>
            </w:pPr>
          </w:p>
        </w:tc>
        <w:tc>
          <w:tcPr>
            <w:tcW w:w="4782" w:type="dxa"/>
          </w:tcPr>
          <w:p w:rsidR="00F22F19" w:rsidRDefault="00F22F19" w:rsidP="00F22F19">
            <w:pPr>
              <w:rPr>
                <w:rFonts w:ascii="方正仿宋_GBK" w:eastAsia="方正仿宋_GBK" w:hAnsi="方正仿宋_GBK"/>
                <w:sz w:val="32"/>
                <w:szCs w:val="32"/>
              </w:rPr>
            </w:pPr>
          </w:p>
        </w:tc>
        <w:tc>
          <w:tcPr>
            <w:tcW w:w="1467" w:type="dxa"/>
          </w:tcPr>
          <w:p w:rsidR="00F22F19" w:rsidRDefault="00F22F19" w:rsidP="00F22F19">
            <w:pPr>
              <w:rPr>
                <w:rFonts w:ascii="方正仿宋_GBK" w:eastAsia="方正仿宋_GBK" w:hAnsi="方正仿宋_GBK"/>
                <w:sz w:val="32"/>
                <w:szCs w:val="32"/>
              </w:rPr>
            </w:pPr>
          </w:p>
        </w:tc>
      </w:tr>
    </w:tbl>
    <w:p w:rsidR="00F22F19" w:rsidRDefault="00F22F19" w:rsidP="00F22F19">
      <w:pPr>
        <w:rPr>
          <w:rFonts w:ascii="方正仿宋_GBK" w:eastAsia="方正仿宋_GBK" w:hAnsi="方正仿宋_GBK"/>
          <w:sz w:val="32"/>
          <w:szCs w:val="32"/>
        </w:rPr>
      </w:pPr>
    </w:p>
    <w:p w:rsidR="00F22F19" w:rsidRDefault="00F22F19" w:rsidP="00F22F19">
      <w:pPr>
        <w:rPr>
          <w:rFonts w:ascii="方正仿宋_GBK" w:eastAsia="方正仿宋_GBK" w:hAnsi="方正仿宋_GBK"/>
          <w:sz w:val="32"/>
          <w:szCs w:val="32"/>
        </w:rPr>
      </w:pPr>
    </w:p>
    <w:p w:rsidR="00F22F19" w:rsidRDefault="00F22F19" w:rsidP="00F22F19">
      <w:pPr>
        <w:rPr>
          <w:rFonts w:ascii="方正仿宋_GBK" w:eastAsia="方正仿宋_GBK" w:hAnsi="方正仿宋_GBK"/>
          <w:sz w:val="32"/>
          <w:szCs w:val="32"/>
        </w:rPr>
      </w:pPr>
    </w:p>
    <w:p w:rsidR="00F22F19" w:rsidRDefault="00F22F19" w:rsidP="00F22F19">
      <w:pPr>
        <w:rPr>
          <w:rFonts w:ascii="方正仿宋_GBK" w:eastAsia="方正仿宋_GBK" w:hAnsi="方正仿宋_GBK"/>
          <w:sz w:val="32"/>
          <w:szCs w:val="32"/>
        </w:rPr>
      </w:pPr>
    </w:p>
    <w:p w:rsidR="00F22F19" w:rsidRDefault="00F22F19" w:rsidP="00F22F19">
      <w:pPr>
        <w:rPr>
          <w:rFonts w:ascii="方正仿宋_GBK" w:eastAsia="方正仿宋_GBK" w:hAnsi="方正仿宋_GBK"/>
          <w:sz w:val="32"/>
          <w:szCs w:val="32"/>
        </w:rPr>
      </w:pPr>
    </w:p>
    <w:p w:rsidR="00F22F19" w:rsidRPr="00F22F19" w:rsidRDefault="00F22F19" w:rsidP="00F22F19">
      <w:pPr>
        <w:jc w:val="center"/>
        <w:rPr>
          <w:rFonts w:ascii="方正小标宋_GBK" w:eastAsia="方正小标宋_GBK" w:hAnsi="方正仿宋_GBK"/>
          <w:sz w:val="36"/>
          <w:szCs w:val="36"/>
        </w:rPr>
      </w:pPr>
      <w:r w:rsidRPr="00F22F19">
        <w:rPr>
          <w:rFonts w:ascii="方正小标宋_GBK" w:eastAsia="方正小标宋_GBK" w:hAnsi="方正仿宋_GBK" w:hint="eastAsia"/>
          <w:sz w:val="36"/>
          <w:szCs w:val="36"/>
        </w:rPr>
        <w:t>教学单位填报情况</w:t>
      </w:r>
    </w:p>
    <w:tbl>
      <w:tblPr>
        <w:tblStyle w:val="a6"/>
        <w:tblW w:w="0" w:type="auto"/>
        <w:jc w:val="center"/>
        <w:tblLook w:val="04A0"/>
      </w:tblPr>
      <w:tblGrid>
        <w:gridCol w:w="2235"/>
        <w:gridCol w:w="2693"/>
        <w:gridCol w:w="1984"/>
        <w:gridCol w:w="1610"/>
      </w:tblGrid>
      <w:tr w:rsidR="00F22F19" w:rsidTr="00F22F19">
        <w:trPr>
          <w:jc w:val="center"/>
        </w:trPr>
        <w:tc>
          <w:tcPr>
            <w:tcW w:w="2235" w:type="dxa"/>
          </w:tcPr>
          <w:p w:rsidR="00F22F19" w:rsidRPr="00F22F19" w:rsidRDefault="00F22F19" w:rsidP="00F22F19">
            <w:pPr>
              <w:jc w:val="center"/>
              <w:rPr>
                <w:rFonts w:ascii="方正仿宋_GBK" w:eastAsia="方正仿宋_GBK" w:hAnsi="方正仿宋_GBK"/>
                <w:b/>
                <w:sz w:val="32"/>
                <w:szCs w:val="32"/>
              </w:rPr>
            </w:pPr>
            <w:r w:rsidRPr="00F22F19">
              <w:rPr>
                <w:rFonts w:ascii="方正仿宋_GBK" w:eastAsia="方正仿宋_GBK" w:hAnsi="方正仿宋_GBK"/>
                <w:b/>
                <w:sz w:val="32"/>
                <w:szCs w:val="32"/>
              </w:rPr>
              <w:t>学院名称</w:t>
            </w:r>
          </w:p>
        </w:tc>
        <w:tc>
          <w:tcPr>
            <w:tcW w:w="2693" w:type="dxa"/>
          </w:tcPr>
          <w:p w:rsidR="00F22F19" w:rsidRPr="00F22F19" w:rsidRDefault="00F22F19" w:rsidP="00F22F19">
            <w:pPr>
              <w:jc w:val="center"/>
              <w:rPr>
                <w:rFonts w:ascii="方正仿宋_GBK" w:eastAsia="方正仿宋_GBK" w:hAnsi="方正仿宋_GBK"/>
                <w:b/>
                <w:sz w:val="32"/>
                <w:szCs w:val="32"/>
              </w:rPr>
            </w:pPr>
            <w:r w:rsidRPr="00F22F19">
              <w:rPr>
                <w:rFonts w:ascii="方正仿宋_GBK" w:eastAsia="方正仿宋_GBK" w:hAnsi="方正仿宋_GBK"/>
                <w:b/>
                <w:sz w:val="32"/>
                <w:szCs w:val="32"/>
              </w:rPr>
              <w:t>班级名称</w:t>
            </w:r>
          </w:p>
        </w:tc>
        <w:tc>
          <w:tcPr>
            <w:tcW w:w="1984" w:type="dxa"/>
          </w:tcPr>
          <w:p w:rsidR="00F22F19" w:rsidRPr="00F22F19" w:rsidRDefault="00F22F19" w:rsidP="00F22F19">
            <w:pPr>
              <w:jc w:val="center"/>
              <w:rPr>
                <w:rFonts w:ascii="方正仿宋_GBK" w:eastAsia="方正仿宋_GBK" w:hAnsi="方正仿宋_GBK"/>
                <w:b/>
                <w:sz w:val="32"/>
                <w:szCs w:val="32"/>
              </w:rPr>
            </w:pPr>
            <w:r w:rsidRPr="00F22F19">
              <w:rPr>
                <w:rFonts w:ascii="方正仿宋_GBK" w:eastAsia="方正仿宋_GBK" w:hAnsi="方正仿宋_GBK"/>
                <w:b/>
                <w:sz w:val="32"/>
                <w:szCs w:val="32"/>
              </w:rPr>
              <w:t>完成人数</w:t>
            </w:r>
          </w:p>
        </w:tc>
        <w:tc>
          <w:tcPr>
            <w:tcW w:w="1610" w:type="dxa"/>
          </w:tcPr>
          <w:p w:rsidR="00F22F19" w:rsidRPr="00F22F19" w:rsidRDefault="00F22F19" w:rsidP="00F22F19">
            <w:pPr>
              <w:jc w:val="center"/>
              <w:rPr>
                <w:rFonts w:ascii="方正仿宋_GBK" w:eastAsia="方正仿宋_GBK" w:hAnsi="方正仿宋_GBK"/>
                <w:b/>
                <w:sz w:val="32"/>
                <w:szCs w:val="32"/>
              </w:rPr>
            </w:pPr>
            <w:r w:rsidRPr="00F22F19">
              <w:rPr>
                <w:rFonts w:ascii="方正仿宋_GBK" w:eastAsia="方正仿宋_GBK" w:hAnsi="方正仿宋_GBK"/>
                <w:b/>
                <w:sz w:val="32"/>
                <w:szCs w:val="32"/>
              </w:rPr>
              <w:t>备注</w:t>
            </w:r>
          </w:p>
        </w:tc>
      </w:tr>
      <w:tr w:rsidR="00F22F19" w:rsidTr="00F22F19">
        <w:trPr>
          <w:trHeight w:val="1187"/>
          <w:jc w:val="center"/>
        </w:trPr>
        <w:tc>
          <w:tcPr>
            <w:tcW w:w="2235" w:type="dxa"/>
          </w:tcPr>
          <w:p w:rsidR="00F22F19" w:rsidRDefault="00F22F19" w:rsidP="00F22F19">
            <w:pPr>
              <w:rPr>
                <w:rFonts w:ascii="方正仿宋_GBK" w:eastAsia="方正仿宋_GBK" w:hAnsi="方正仿宋_GBK"/>
                <w:sz w:val="32"/>
                <w:szCs w:val="32"/>
              </w:rPr>
            </w:pPr>
          </w:p>
        </w:tc>
        <w:tc>
          <w:tcPr>
            <w:tcW w:w="2693" w:type="dxa"/>
          </w:tcPr>
          <w:p w:rsidR="00F22F19" w:rsidRDefault="00F22F19" w:rsidP="00F22F19">
            <w:pPr>
              <w:rPr>
                <w:rFonts w:ascii="方正仿宋_GBK" w:eastAsia="方正仿宋_GBK" w:hAnsi="方正仿宋_GBK"/>
                <w:sz w:val="32"/>
                <w:szCs w:val="32"/>
              </w:rPr>
            </w:pPr>
          </w:p>
        </w:tc>
        <w:tc>
          <w:tcPr>
            <w:tcW w:w="1984" w:type="dxa"/>
          </w:tcPr>
          <w:p w:rsidR="00F22F19" w:rsidRDefault="00F22F19" w:rsidP="00F22F19">
            <w:pPr>
              <w:rPr>
                <w:rFonts w:ascii="方正仿宋_GBK" w:eastAsia="方正仿宋_GBK" w:hAnsi="方正仿宋_GBK"/>
                <w:sz w:val="32"/>
                <w:szCs w:val="32"/>
              </w:rPr>
            </w:pPr>
          </w:p>
        </w:tc>
        <w:tc>
          <w:tcPr>
            <w:tcW w:w="1610" w:type="dxa"/>
          </w:tcPr>
          <w:p w:rsidR="00F22F19" w:rsidRDefault="00F22F19" w:rsidP="00F22F19">
            <w:pPr>
              <w:rPr>
                <w:rFonts w:ascii="方正仿宋_GBK" w:eastAsia="方正仿宋_GBK" w:hAnsi="方正仿宋_GBK"/>
                <w:sz w:val="32"/>
                <w:szCs w:val="32"/>
              </w:rPr>
            </w:pPr>
          </w:p>
        </w:tc>
      </w:tr>
      <w:tr w:rsidR="00F22F19" w:rsidTr="00F22F19">
        <w:trPr>
          <w:trHeight w:val="1261"/>
          <w:jc w:val="center"/>
        </w:trPr>
        <w:tc>
          <w:tcPr>
            <w:tcW w:w="2235" w:type="dxa"/>
          </w:tcPr>
          <w:p w:rsidR="00F22F19" w:rsidRDefault="00F22F19" w:rsidP="00F22F19">
            <w:pPr>
              <w:rPr>
                <w:rFonts w:ascii="方正仿宋_GBK" w:eastAsia="方正仿宋_GBK" w:hAnsi="方正仿宋_GBK"/>
                <w:sz w:val="32"/>
                <w:szCs w:val="32"/>
              </w:rPr>
            </w:pPr>
          </w:p>
        </w:tc>
        <w:tc>
          <w:tcPr>
            <w:tcW w:w="2693" w:type="dxa"/>
          </w:tcPr>
          <w:p w:rsidR="00F22F19" w:rsidRDefault="00F22F19" w:rsidP="00F22F19">
            <w:pPr>
              <w:rPr>
                <w:rFonts w:ascii="方正仿宋_GBK" w:eastAsia="方正仿宋_GBK" w:hAnsi="方正仿宋_GBK"/>
                <w:sz w:val="32"/>
                <w:szCs w:val="32"/>
              </w:rPr>
            </w:pPr>
          </w:p>
        </w:tc>
        <w:tc>
          <w:tcPr>
            <w:tcW w:w="1984" w:type="dxa"/>
          </w:tcPr>
          <w:p w:rsidR="00F22F19" w:rsidRDefault="00F22F19" w:rsidP="00F22F19">
            <w:pPr>
              <w:rPr>
                <w:rFonts w:ascii="方正仿宋_GBK" w:eastAsia="方正仿宋_GBK" w:hAnsi="方正仿宋_GBK"/>
                <w:sz w:val="32"/>
                <w:szCs w:val="32"/>
              </w:rPr>
            </w:pPr>
          </w:p>
        </w:tc>
        <w:tc>
          <w:tcPr>
            <w:tcW w:w="1610" w:type="dxa"/>
          </w:tcPr>
          <w:p w:rsidR="00F22F19" w:rsidRDefault="00F22F19" w:rsidP="00F22F19">
            <w:pPr>
              <w:rPr>
                <w:rFonts w:ascii="方正仿宋_GBK" w:eastAsia="方正仿宋_GBK" w:hAnsi="方正仿宋_GBK"/>
                <w:sz w:val="32"/>
                <w:szCs w:val="32"/>
              </w:rPr>
            </w:pPr>
          </w:p>
        </w:tc>
      </w:tr>
    </w:tbl>
    <w:p w:rsidR="00F22F19" w:rsidRPr="004F2569" w:rsidRDefault="00F22F19" w:rsidP="00F22F19">
      <w:pPr>
        <w:rPr>
          <w:rFonts w:ascii="方正仿宋_GBK" w:eastAsia="方正仿宋_GBK" w:hAnsi="方正仿宋_GBK"/>
          <w:sz w:val="32"/>
          <w:szCs w:val="32"/>
        </w:rPr>
      </w:pPr>
    </w:p>
    <w:sectPr w:rsidR="00F22F19" w:rsidRPr="004F2569" w:rsidSect="007A38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4B7" w:rsidRDefault="00BC54B7" w:rsidP="00A90E18">
      <w:r>
        <w:separator/>
      </w:r>
    </w:p>
  </w:endnote>
  <w:endnote w:type="continuationSeparator" w:id="0">
    <w:p w:rsidR="00BC54B7" w:rsidRDefault="00BC54B7" w:rsidP="00A90E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4B7" w:rsidRDefault="00BC54B7" w:rsidP="00A90E18">
      <w:r>
        <w:separator/>
      </w:r>
    </w:p>
  </w:footnote>
  <w:footnote w:type="continuationSeparator" w:id="0">
    <w:p w:rsidR="00BC54B7" w:rsidRDefault="00BC54B7" w:rsidP="00A90E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72E4"/>
    <w:rsid w:val="001915DC"/>
    <w:rsid w:val="003E4B11"/>
    <w:rsid w:val="00486470"/>
    <w:rsid w:val="004F2569"/>
    <w:rsid w:val="004F57D2"/>
    <w:rsid w:val="005C546A"/>
    <w:rsid w:val="006E16E2"/>
    <w:rsid w:val="007A38B2"/>
    <w:rsid w:val="007D51CA"/>
    <w:rsid w:val="00A90E18"/>
    <w:rsid w:val="00AF3EE5"/>
    <w:rsid w:val="00B15635"/>
    <w:rsid w:val="00B759A3"/>
    <w:rsid w:val="00BC54B7"/>
    <w:rsid w:val="00DD1069"/>
    <w:rsid w:val="00E656A8"/>
    <w:rsid w:val="00F124FA"/>
    <w:rsid w:val="00F172E4"/>
    <w:rsid w:val="00F22F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8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069"/>
    <w:pPr>
      <w:ind w:firstLineChars="200" w:firstLine="420"/>
    </w:pPr>
  </w:style>
  <w:style w:type="paragraph" w:styleId="a4">
    <w:name w:val="header"/>
    <w:basedOn w:val="a"/>
    <w:link w:val="Char"/>
    <w:uiPriority w:val="99"/>
    <w:semiHidden/>
    <w:unhideWhenUsed/>
    <w:rsid w:val="00A90E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90E18"/>
    <w:rPr>
      <w:sz w:val="18"/>
      <w:szCs w:val="18"/>
    </w:rPr>
  </w:style>
  <w:style w:type="paragraph" w:styleId="a5">
    <w:name w:val="footer"/>
    <w:basedOn w:val="a"/>
    <w:link w:val="Char0"/>
    <w:uiPriority w:val="99"/>
    <w:semiHidden/>
    <w:unhideWhenUsed/>
    <w:rsid w:val="00A90E1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90E18"/>
    <w:rPr>
      <w:sz w:val="18"/>
      <w:szCs w:val="18"/>
    </w:rPr>
  </w:style>
  <w:style w:type="table" w:styleId="a6">
    <w:name w:val="Table Grid"/>
    <w:basedOn w:val="a1"/>
    <w:uiPriority w:val="59"/>
    <w:rsid w:val="00F22F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06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sd.cqjy.com/form/ud/u1/f238.aspx"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98</Words>
  <Characters>565</Characters>
  <Application>Microsoft Office Word</Application>
  <DocSecurity>0</DocSecurity>
  <Lines>4</Lines>
  <Paragraphs>1</Paragraphs>
  <ScaleCrop>false</ScaleCrop>
  <Company>重庆文理学院</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李宗斌</dc:creator>
  <cp:lastModifiedBy>余敏(20070087)</cp:lastModifiedBy>
  <cp:revision>5</cp:revision>
  <dcterms:created xsi:type="dcterms:W3CDTF">2023-05-12T01:18:00Z</dcterms:created>
  <dcterms:modified xsi:type="dcterms:W3CDTF">2023-05-12T03:06:00Z</dcterms:modified>
</cp:coreProperties>
</file>