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C7" w:rsidRDefault="005F3BE8">
      <w:pPr>
        <w:widowControl/>
        <w:autoSpaceDE w:val="0"/>
        <w:autoSpaceDN w:val="0"/>
        <w:adjustRightInd w:val="0"/>
        <w:snapToGrid w:val="0"/>
        <w:spacing w:line="560" w:lineRule="exact"/>
        <w:jc w:val="left"/>
        <w:rPr>
          <w:rFonts w:ascii="方正黑体_GBK" w:eastAsia="方正黑体_GBK" w:hAnsi="黑体" w:cs="Times New Roman"/>
          <w:sz w:val="32"/>
          <w:szCs w:val="32"/>
        </w:rPr>
      </w:pPr>
      <w:r>
        <w:rPr>
          <w:rFonts w:ascii="方正黑体_GBK" w:eastAsia="方正黑体_GBK" w:hAnsi="黑体" w:cs="Times New Roman" w:hint="eastAsia"/>
          <w:sz w:val="32"/>
          <w:szCs w:val="32"/>
        </w:rPr>
        <w:t>附件</w:t>
      </w:r>
      <w:r>
        <w:rPr>
          <w:rFonts w:ascii="方正黑体_GBK" w:eastAsia="方正黑体_GBK" w:hAnsi="黑体" w:cs="Times New Roman" w:hint="eastAsia"/>
          <w:sz w:val="32"/>
          <w:szCs w:val="32"/>
        </w:rPr>
        <w:t>2</w:t>
      </w:r>
      <w:r>
        <w:rPr>
          <w:rFonts w:ascii="方正黑体_GBK" w:eastAsia="方正黑体_GBK" w:hAnsi="黑体" w:cs="Times New Roman" w:hint="eastAsia"/>
          <w:sz w:val="32"/>
          <w:szCs w:val="32"/>
        </w:rPr>
        <w:t>：</w:t>
      </w:r>
    </w:p>
    <w:p w:rsidR="00245EC7" w:rsidRDefault="005F3BE8">
      <w:pPr>
        <w:shd w:val="clear" w:color="auto" w:fill="FFFFFF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“众志成城</w:t>
      </w: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艺起战疫”师生网络文化作品汇总表</w:t>
      </w:r>
    </w:p>
    <w:p w:rsidR="004B20A5" w:rsidRDefault="004B20A5">
      <w:pPr>
        <w:shd w:val="clear" w:color="auto" w:fill="FFFFFF"/>
        <w:snapToGrid w:val="0"/>
        <w:spacing w:line="560" w:lineRule="exact"/>
        <w:jc w:val="left"/>
        <w:rPr>
          <w:rFonts w:ascii="方正仿宋_GBK" w:eastAsia="方正仿宋_GBK" w:hAnsi="Times New Roman" w:cs="Times New Roman" w:hint="eastAsia"/>
          <w:kern w:val="0"/>
          <w:sz w:val="32"/>
          <w:szCs w:val="32"/>
        </w:rPr>
      </w:pPr>
    </w:p>
    <w:p w:rsidR="00245EC7" w:rsidRDefault="005F3BE8">
      <w:pPr>
        <w:shd w:val="clear" w:color="auto" w:fill="FFFFFF"/>
        <w:snapToGrid w:val="0"/>
        <w:spacing w:line="560" w:lineRule="exact"/>
        <w:jc w:val="left"/>
        <w:rPr>
          <w:rFonts w:ascii="方正仿宋_GBK" w:eastAsia="方正仿宋_GBK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填报单位：（加盖公章）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 xml:space="preserve">                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联系人：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 xml:space="preserve">             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联系电话：</w:t>
      </w:r>
    </w:p>
    <w:tbl>
      <w:tblPr>
        <w:tblW w:w="1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500"/>
        <w:gridCol w:w="2680"/>
        <w:gridCol w:w="1893"/>
        <w:gridCol w:w="2309"/>
        <w:gridCol w:w="2227"/>
        <w:gridCol w:w="1638"/>
      </w:tblGrid>
      <w:tr w:rsidR="00245EC7">
        <w:tc>
          <w:tcPr>
            <w:tcW w:w="839" w:type="dxa"/>
            <w:vAlign w:val="center"/>
          </w:tcPr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b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00" w:type="dxa"/>
            <w:vAlign w:val="center"/>
          </w:tcPr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b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b/>
                <w:sz w:val="30"/>
                <w:szCs w:val="30"/>
              </w:rPr>
              <w:t>作品类别</w:t>
            </w:r>
          </w:p>
        </w:tc>
        <w:tc>
          <w:tcPr>
            <w:tcW w:w="2680" w:type="dxa"/>
            <w:vAlign w:val="center"/>
          </w:tcPr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b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b/>
                <w:sz w:val="30"/>
                <w:szCs w:val="30"/>
              </w:rPr>
              <w:t>作品名称</w:t>
            </w:r>
          </w:p>
        </w:tc>
        <w:tc>
          <w:tcPr>
            <w:tcW w:w="1893" w:type="dxa"/>
            <w:vAlign w:val="center"/>
          </w:tcPr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b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b/>
                <w:sz w:val="30"/>
                <w:szCs w:val="30"/>
              </w:rPr>
              <w:t>作者姓名</w:t>
            </w:r>
          </w:p>
        </w:tc>
        <w:tc>
          <w:tcPr>
            <w:tcW w:w="2309" w:type="dxa"/>
          </w:tcPr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b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b/>
                <w:sz w:val="30"/>
                <w:szCs w:val="30"/>
              </w:rPr>
              <w:t>作者身份</w:t>
            </w:r>
          </w:p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（教师</w:t>
            </w:r>
            <w:r>
              <w:rPr>
                <w:rFonts w:ascii="方正黑体_GBK" w:eastAsia="方正黑体_GBK" w:hint="eastAsia"/>
                <w:sz w:val="24"/>
                <w:szCs w:val="24"/>
              </w:rPr>
              <w:t>/</w:t>
            </w:r>
            <w:r>
              <w:rPr>
                <w:rFonts w:ascii="方正黑体_GBK" w:eastAsia="方正黑体_GBK" w:hint="eastAsia"/>
                <w:sz w:val="24"/>
                <w:szCs w:val="24"/>
              </w:rPr>
              <w:t>学生）</w:t>
            </w:r>
          </w:p>
        </w:tc>
        <w:tc>
          <w:tcPr>
            <w:tcW w:w="2227" w:type="dxa"/>
            <w:vAlign w:val="center"/>
          </w:tcPr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b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b/>
                <w:sz w:val="30"/>
                <w:szCs w:val="30"/>
              </w:rPr>
              <w:t>作者联系电话</w:t>
            </w:r>
          </w:p>
        </w:tc>
        <w:tc>
          <w:tcPr>
            <w:tcW w:w="1638" w:type="dxa"/>
            <w:vAlign w:val="center"/>
          </w:tcPr>
          <w:p w:rsidR="00245EC7" w:rsidRDefault="005F3BE8">
            <w:pPr>
              <w:snapToGrid w:val="0"/>
              <w:jc w:val="center"/>
              <w:rPr>
                <w:rFonts w:ascii="方正黑体_GBK" w:eastAsia="方正黑体_GBK"/>
                <w:b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b/>
                <w:sz w:val="30"/>
                <w:szCs w:val="30"/>
              </w:rPr>
              <w:t>指导老师</w:t>
            </w:r>
          </w:p>
        </w:tc>
      </w:tr>
      <w:tr w:rsidR="00245EC7">
        <w:tc>
          <w:tcPr>
            <w:tcW w:w="839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09" w:type="dxa"/>
          </w:tcPr>
          <w:p w:rsidR="00245EC7" w:rsidRDefault="00245EC7">
            <w:pPr>
              <w:adjustRightInd w:val="0"/>
              <w:spacing w:line="264" w:lineRule="auto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227" w:type="dxa"/>
            <w:vAlign w:val="center"/>
          </w:tcPr>
          <w:p w:rsidR="00245EC7" w:rsidRDefault="00245EC7">
            <w:pPr>
              <w:adjustRightInd w:val="0"/>
              <w:spacing w:line="264" w:lineRule="auto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638" w:type="dxa"/>
          </w:tcPr>
          <w:p w:rsidR="00245EC7" w:rsidRDefault="00245EC7">
            <w:pPr>
              <w:adjustRightInd w:val="0"/>
              <w:spacing w:line="264" w:lineRule="auto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 w:rsidR="00245EC7">
        <w:tc>
          <w:tcPr>
            <w:tcW w:w="839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09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227" w:type="dxa"/>
            <w:vAlign w:val="center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38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45EC7">
        <w:tc>
          <w:tcPr>
            <w:tcW w:w="839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09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227" w:type="dxa"/>
            <w:vAlign w:val="center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38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45EC7">
        <w:tc>
          <w:tcPr>
            <w:tcW w:w="839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09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227" w:type="dxa"/>
            <w:vAlign w:val="center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38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45EC7">
        <w:tc>
          <w:tcPr>
            <w:tcW w:w="839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09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227" w:type="dxa"/>
            <w:vAlign w:val="center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38" w:type="dxa"/>
          </w:tcPr>
          <w:p w:rsidR="00245EC7" w:rsidRDefault="00245EC7">
            <w:pPr>
              <w:adjustRightInd w:val="0"/>
              <w:snapToGrid w:val="0"/>
              <w:spacing w:line="264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245EC7">
        <w:tc>
          <w:tcPr>
            <w:tcW w:w="839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93" w:type="dxa"/>
            <w:vAlign w:val="center"/>
          </w:tcPr>
          <w:p w:rsidR="00245EC7" w:rsidRDefault="00245EC7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309" w:type="dxa"/>
          </w:tcPr>
          <w:p w:rsidR="00245EC7" w:rsidRDefault="00245EC7">
            <w:pPr>
              <w:spacing w:line="264" w:lineRule="auto"/>
              <w:rPr>
                <w:rFonts w:ascii="仿宋_GB2312"/>
                <w:sz w:val="28"/>
                <w:szCs w:val="28"/>
                <w:lang w:eastAsia="zh-TW"/>
              </w:rPr>
            </w:pPr>
          </w:p>
        </w:tc>
        <w:tc>
          <w:tcPr>
            <w:tcW w:w="2227" w:type="dxa"/>
            <w:vAlign w:val="center"/>
          </w:tcPr>
          <w:p w:rsidR="00245EC7" w:rsidRDefault="00245EC7">
            <w:pPr>
              <w:spacing w:line="264" w:lineRule="auto"/>
              <w:rPr>
                <w:rFonts w:ascii="仿宋_GB2312"/>
                <w:sz w:val="28"/>
                <w:szCs w:val="28"/>
                <w:lang w:eastAsia="zh-TW"/>
              </w:rPr>
            </w:pPr>
          </w:p>
        </w:tc>
        <w:tc>
          <w:tcPr>
            <w:tcW w:w="1638" w:type="dxa"/>
          </w:tcPr>
          <w:p w:rsidR="00245EC7" w:rsidRDefault="00245EC7">
            <w:pPr>
              <w:spacing w:line="264" w:lineRule="auto"/>
              <w:rPr>
                <w:rFonts w:ascii="仿宋_GB2312"/>
                <w:sz w:val="28"/>
                <w:szCs w:val="28"/>
                <w:lang w:eastAsia="zh-TW"/>
              </w:rPr>
            </w:pPr>
          </w:p>
        </w:tc>
      </w:tr>
    </w:tbl>
    <w:p w:rsidR="00245EC7" w:rsidRDefault="005F3BE8">
      <w:pPr>
        <w:snapToGrid w:val="0"/>
        <w:jc w:val="left"/>
        <w:rPr>
          <w:rFonts w:ascii="Times New Roman" w:eastAsia="方正仿宋_GBK" w:hAnsi="Times New Roman" w:cs="Times New Roman"/>
          <w:kern w:val="0"/>
          <w:szCs w:val="24"/>
        </w:rPr>
      </w:pPr>
      <w:r>
        <w:rPr>
          <w:rFonts w:ascii="Times New Roman" w:eastAsia="方正仿宋_GBK" w:hAnsi="Times New Roman" w:cs="Times New Roman" w:hint="eastAsia"/>
          <w:kern w:val="0"/>
          <w:szCs w:val="24"/>
        </w:rPr>
        <w:t>备注：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1.</w:t>
      </w:r>
      <w:r>
        <w:rPr>
          <w:rFonts w:ascii="Times New Roman" w:eastAsia="方正仿宋_GBK" w:hAnsi="Times New Roman" w:cs="Times New Roman"/>
          <w:kern w:val="0"/>
          <w:szCs w:val="24"/>
        </w:rPr>
        <w:t>电子档标题注明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“学院名称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+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汇总表”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；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 xml:space="preserve"> </w:t>
      </w:r>
    </w:p>
    <w:p w:rsidR="00245EC7" w:rsidRDefault="005F3BE8">
      <w:pPr>
        <w:shd w:val="clear" w:color="auto" w:fill="FFFFFF"/>
        <w:snapToGrid w:val="0"/>
        <w:ind w:firstLineChars="300" w:firstLine="630"/>
        <w:jc w:val="left"/>
        <w:rPr>
          <w:rFonts w:ascii="Times New Roman" w:eastAsia="方正仿宋_GBK" w:hAnsi="Times New Roman" w:cs="Times New Roman"/>
          <w:kern w:val="0"/>
          <w:szCs w:val="24"/>
        </w:rPr>
      </w:pPr>
      <w:r>
        <w:rPr>
          <w:rFonts w:ascii="Times New Roman" w:eastAsia="方正仿宋_GBK" w:hAnsi="Times New Roman" w:cs="Times New Roman" w:hint="eastAsia"/>
          <w:kern w:val="0"/>
          <w:szCs w:val="24"/>
        </w:rPr>
        <w:t>2.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“作品类别”在以下五类中选择填写：动漫、摄影、微视频、网文及其他网络文化作品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；</w:t>
      </w:r>
    </w:p>
    <w:p w:rsidR="00245EC7" w:rsidRDefault="005F3BE8">
      <w:pPr>
        <w:shd w:val="clear" w:color="auto" w:fill="FFFFFF"/>
        <w:snapToGrid w:val="0"/>
        <w:ind w:firstLineChars="300" w:firstLine="630"/>
        <w:jc w:val="left"/>
        <w:rPr>
          <w:rFonts w:ascii="Times New Roman" w:eastAsia="方正仿宋_GBK" w:hAnsi="Times New Roman" w:cs="Times New Roman"/>
          <w:kern w:val="0"/>
          <w:szCs w:val="24"/>
        </w:rPr>
      </w:pPr>
      <w:r>
        <w:rPr>
          <w:rFonts w:ascii="Times New Roman" w:eastAsia="方正仿宋_GBK" w:hAnsi="Times New Roman" w:cs="Times New Roman" w:hint="eastAsia"/>
          <w:kern w:val="0"/>
          <w:szCs w:val="24"/>
        </w:rPr>
        <w:t>3.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无指导老师的，不填写“指导教师”一栏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；</w:t>
      </w:r>
    </w:p>
    <w:p w:rsidR="00245EC7" w:rsidRDefault="005F3BE8">
      <w:pPr>
        <w:ind w:firstLineChars="300" w:firstLine="630"/>
      </w:pPr>
      <w:r>
        <w:rPr>
          <w:rFonts w:ascii="Times New Roman" w:eastAsia="方正仿宋_GBK" w:hAnsi="Times New Roman" w:cs="Times New Roman" w:hint="eastAsia"/>
          <w:kern w:val="0"/>
          <w:szCs w:val="24"/>
        </w:rPr>
        <w:t>4.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此表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于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2022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年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7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月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8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日前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，由学院统一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将已报送作品的汇总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后，将纸质和电子版报送至党委宣传部许菲菲老师处（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恪勤楼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613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办公室</w:t>
      </w:r>
      <w:r>
        <w:rPr>
          <w:rFonts w:ascii="Times New Roman" w:eastAsia="方正仿宋_GBK" w:hAnsi="Times New Roman" w:cs="Times New Roman" w:hint="eastAsia"/>
          <w:kern w:val="0"/>
          <w:szCs w:val="24"/>
        </w:rPr>
        <w:t>）。</w:t>
      </w:r>
    </w:p>
    <w:sectPr w:rsidR="00245EC7">
      <w:pgSz w:w="16840" w:h="11900" w:orient="landscape"/>
      <w:pgMar w:top="1588" w:right="1985" w:bottom="1588" w:left="1985" w:header="851" w:footer="851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E8" w:rsidRDefault="005F3BE8" w:rsidP="004B20A5">
      <w:r>
        <w:separator/>
      </w:r>
    </w:p>
  </w:endnote>
  <w:endnote w:type="continuationSeparator" w:id="0">
    <w:p w:rsidR="005F3BE8" w:rsidRDefault="005F3BE8" w:rsidP="004B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MS Mincho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E8" w:rsidRDefault="005F3BE8" w:rsidP="004B20A5">
      <w:r>
        <w:separator/>
      </w:r>
    </w:p>
  </w:footnote>
  <w:footnote w:type="continuationSeparator" w:id="0">
    <w:p w:rsidR="005F3BE8" w:rsidRDefault="005F3BE8" w:rsidP="004B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FD"/>
    <w:rsid w:val="00195F5C"/>
    <w:rsid w:val="001F693E"/>
    <w:rsid w:val="00245EC7"/>
    <w:rsid w:val="004816C1"/>
    <w:rsid w:val="004B20A5"/>
    <w:rsid w:val="005F3BE8"/>
    <w:rsid w:val="006F7EE9"/>
    <w:rsid w:val="007370EC"/>
    <w:rsid w:val="00797040"/>
    <w:rsid w:val="008021FD"/>
    <w:rsid w:val="008142C5"/>
    <w:rsid w:val="009B64A4"/>
    <w:rsid w:val="00AF17D0"/>
    <w:rsid w:val="00C975C5"/>
    <w:rsid w:val="00DF1DC1"/>
    <w:rsid w:val="00F66051"/>
    <w:rsid w:val="00F86B02"/>
    <w:rsid w:val="3EEA3D00"/>
    <w:rsid w:val="67E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2021-12-28T09:15:00Z</dcterms:created>
  <dcterms:modified xsi:type="dcterms:W3CDTF">2022-04-24T02:53:00Z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